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11E985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BA2773">
        <w:rPr>
          <w:rFonts w:ascii="Univers" w:hAnsi="Univers" w:cs="Arial"/>
          <w:b/>
        </w:rPr>
        <w:t>7</w:t>
      </w:r>
      <w:r w:rsidR="00F75864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A2773">
        <w:rPr>
          <w:rFonts w:ascii="Univers" w:hAnsi="Univers" w:cs="Arial"/>
          <w:b/>
        </w:rPr>
        <w:t>13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E09186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12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5F8A331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r w:rsidR="000563FF">
        <w:rPr>
          <w:rFonts w:ascii="Univers" w:hAnsi="Univers"/>
        </w:rPr>
        <w:t xml:space="preserve">Croma </w:t>
      </w:r>
      <w:r w:rsidR="00F75864">
        <w:rPr>
          <w:rFonts w:ascii="Univers" w:hAnsi="Univers"/>
        </w:rPr>
        <w:t>Serviços de Portaria e Segurança em eventos LTDA</w:t>
      </w:r>
      <w:bookmarkStart w:id="0" w:name="_GoBack"/>
      <w:bookmarkEnd w:id="0"/>
      <w:r w:rsidR="0015473C">
        <w:rPr>
          <w:rFonts w:ascii="Univers" w:hAnsi="Univers"/>
        </w:rPr>
        <w:t xml:space="preserve"> </w:t>
      </w:r>
      <w:r w:rsidR="00591ED9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287DE8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Daniela Castoldi</w:t>
      </w:r>
      <w:r w:rsidR="00F230FE">
        <w:rPr>
          <w:rFonts w:ascii="Univers" w:hAnsi="Univers" w:cs="Arial"/>
        </w:rPr>
        <w:t>.</w:t>
      </w:r>
    </w:p>
    <w:p w14:paraId="37A322D4" w14:textId="2F5CD827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A93BF2">
        <w:rPr>
          <w:rFonts w:ascii="Univers" w:hAnsi="Univers" w:cs="Arial"/>
        </w:rPr>
        <w:t xml:space="preserve"> </w:t>
      </w:r>
      <w:r w:rsidR="000563FF">
        <w:rPr>
          <w:rFonts w:ascii="Univers" w:hAnsi="Univers" w:cs="Arial"/>
        </w:rPr>
        <w:t>Virginia Furlanetto</w:t>
      </w:r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1B0ABF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A2773">
        <w:rPr>
          <w:rFonts w:ascii="Univers" w:hAnsi="Univers"/>
        </w:rPr>
        <w:t>treze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2025-03-13T12:23:00Z</cp:lastPrinted>
  <dcterms:created xsi:type="dcterms:W3CDTF">2025-03-13T12:22:00Z</dcterms:created>
  <dcterms:modified xsi:type="dcterms:W3CDTF">2025-03-13T12:24:00Z</dcterms:modified>
</cp:coreProperties>
</file>