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48A3E" w14:textId="77777777" w:rsidR="00D75D56" w:rsidRDefault="00D75D56" w:rsidP="006B3E93">
      <w:pPr>
        <w:tabs>
          <w:tab w:val="left" w:pos="5193"/>
        </w:tabs>
        <w:ind w:right="112"/>
        <w:rPr>
          <w:b/>
          <w:sz w:val="24"/>
          <w:szCs w:val="24"/>
        </w:rPr>
      </w:pPr>
    </w:p>
    <w:p w14:paraId="51AC579E" w14:textId="511D471A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5C4D0F">
        <w:rPr>
          <w:b/>
          <w:sz w:val="24"/>
          <w:szCs w:val="24"/>
        </w:rPr>
        <w:t xml:space="preserve"> </w:t>
      </w:r>
      <w:r w:rsidR="000E2ED2">
        <w:rPr>
          <w:b/>
          <w:sz w:val="24"/>
          <w:szCs w:val="24"/>
        </w:rPr>
        <w:t>019/2024</w:t>
      </w:r>
    </w:p>
    <w:p w14:paraId="5BAA2A41" w14:textId="312E785E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0E2ED2">
        <w:rPr>
          <w:sz w:val="24"/>
          <w:szCs w:val="24"/>
        </w:rPr>
        <w:t>89/2024</w:t>
      </w:r>
    </w:p>
    <w:p w14:paraId="2A23E1FF" w14:textId="45C87196" w:rsidR="00361614" w:rsidRDefault="00801B9A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0E2ED2">
        <w:rPr>
          <w:sz w:val="24"/>
          <w:szCs w:val="24"/>
        </w:rPr>
        <w:t>033/2024</w:t>
      </w:r>
      <w:r w:rsidR="00361614" w:rsidRPr="007E695F">
        <w:rPr>
          <w:sz w:val="24"/>
          <w:szCs w:val="24"/>
        </w:rPr>
        <w:t xml:space="preserve"> </w:t>
      </w:r>
      <w:r w:rsidR="000E2ED2">
        <w:rPr>
          <w:sz w:val="24"/>
          <w:szCs w:val="24"/>
        </w:rPr>
        <w:t xml:space="preserve">- </w:t>
      </w:r>
      <w:r>
        <w:rPr>
          <w:sz w:val="24"/>
          <w:szCs w:val="24"/>
        </w:rPr>
        <w:t>PRESENCIAL</w:t>
      </w:r>
    </w:p>
    <w:p w14:paraId="7E781CF7" w14:textId="5C89E9F0" w:rsidR="0095088F" w:rsidRPr="00765DFD" w:rsidRDefault="0095088F" w:rsidP="0095088F">
      <w:pPr>
        <w:pStyle w:val="Corpodetexto"/>
        <w:jc w:val="center"/>
        <w:rPr>
          <w:b/>
        </w:rPr>
      </w:pPr>
    </w:p>
    <w:p w14:paraId="1C7D3A4C" w14:textId="1CFD905F" w:rsidR="00801B9A" w:rsidRPr="00B269A3" w:rsidRDefault="00801B9A" w:rsidP="000E2ED2">
      <w:pPr>
        <w:ind w:right="2"/>
        <w:jc w:val="both"/>
        <w:rPr>
          <w:rFonts w:asciiTheme="minorHAnsi" w:hAnsiTheme="minorHAnsi" w:cstheme="minorHAnsi"/>
        </w:rPr>
      </w:pPr>
      <w:r w:rsidRPr="00B269A3">
        <w:rPr>
          <w:rFonts w:asciiTheme="minorHAnsi" w:hAnsiTheme="minorHAnsi" w:cstheme="minorHAnsi"/>
          <w:b/>
        </w:rPr>
        <w:t>O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MUNICÍPIO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DE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SANTA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TEREZA,</w:t>
      </w:r>
      <w:r w:rsidRPr="00B269A3">
        <w:rPr>
          <w:rFonts w:asciiTheme="minorHAnsi" w:hAnsiTheme="minorHAnsi" w:cstheme="minorHAnsi"/>
          <w:b/>
          <w:spacing w:val="1"/>
        </w:rPr>
        <w:t xml:space="preserve"> </w:t>
      </w:r>
      <w:r w:rsidRPr="00B269A3">
        <w:rPr>
          <w:rFonts w:asciiTheme="minorHAnsi" w:hAnsiTheme="minorHAnsi" w:cstheme="minorHAnsi"/>
          <w:b/>
        </w:rPr>
        <w:t>RS</w:t>
      </w:r>
      <w:r w:rsidRPr="00B269A3">
        <w:rPr>
          <w:rFonts w:asciiTheme="minorHAnsi" w:hAnsiTheme="minorHAnsi" w:cstheme="minorHAnsi"/>
        </w:rPr>
        <w:t>,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pessoa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jurídica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de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direito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público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interno,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inscrito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no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CNPJ sob nº 91.987.719/0001-13, com sede na Avenida Itália nº 474, Bairro Centro, na cidade de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 xml:space="preserve">Santa Tereza - RS, neste ato representado pela Prefeita Municipal, Sra. </w:t>
      </w:r>
      <w:r w:rsidRPr="00B269A3">
        <w:rPr>
          <w:rFonts w:asciiTheme="minorHAnsi" w:hAnsiTheme="minorHAnsi" w:cstheme="minorHAnsi"/>
          <w:b/>
        </w:rPr>
        <w:t>GISELE CAUMO</w:t>
      </w:r>
      <w:r w:rsidRPr="00B269A3">
        <w:rPr>
          <w:rFonts w:asciiTheme="minorHAnsi" w:hAnsiTheme="minorHAnsi" w:cstheme="minorHAnsi"/>
        </w:rPr>
        <w:t>, portadora do CPF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nº 003.810.660-45 e do RG nº 5066656033</w:t>
      </w:r>
      <w:r>
        <w:rPr>
          <w:rFonts w:asciiTheme="minorHAnsi" w:hAnsiTheme="minorHAnsi" w:cstheme="minorHAnsi"/>
        </w:rPr>
        <w:t xml:space="preserve"> </w:t>
      </w:r>
      <w:r w:rsidRPr="00B269A3">
        <w:rPr>
          <w:rFonts w:asciiTheme="minorHAnsi" w:hAnsiTheme="minorHAnsi" w:cstheme="minorHAnsi"/>
        </w:rPr>
        <w:t xml:space="preserve">doravante denominado </w:t>
      </w:r>
      <w:r>
        <w:rPr>
          <w:rFonts w:asciiTheme="minorHAnsi" w:hAnsiTheme="minorHAnsi" w:cstheme="minorHAnsi"/>
        </w:rPr>
        <w:t>CONTRATANTE</w:t>
      </w:r>
      <w:r w:rsidRPr="00B269A3">
        <w:rPr>
          <w:rFonts w:asciiTheme="minorHAnsi" w:hAnsiTheme="minorHAnsi" w:cstheme="minorHAnsi"/>
        </w:rPr>
        <w:t>, nos termos do Art.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15 da Lei nº 8.666, de 21 de junho de 1993, em face da classificação das propostas apresentadas no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759AB">
        <w:rPr>
          <w:rFonts w:asciiTheme="minorHAnsi" w:hAnsiTheme="minorHAnsi" w:cstheme="minorHAnsi"/>
          <w:b/>
        </w:rPr>
        <w:t>PREGÃO PRESENCIAL PARA REGISTRO DE PREÇOS PARA FUTURA E EVENTUAL AQUISIÇÃO DE GÁS LIQUEFEITO DE PETRÓLEO (GLP) – GÁS D</w:t>
      </w:r>
      <w:r>
        <w:rPr>
          <w:rFonts w:asciiTheme="minorHAnsi" w:hAnsiTheme="minorHAnsi" w:cstheme="minorHAnsi"/>
          <w:b/>
        </w:rPr>
        <w:t>E COZINHA PARA AS SECRETARIAS DE</w:t>
      </w:r>
      <w:r w:rsidRPr="00B759AB">
        <w:rPr>
          <w:rFonts w:asciiTheme="minorHAnsi" w:hAnsiTheme="minorHAnsi" w:cstheme="minorHAnsi"/>
          <w:b/>
        </w:rPr>
        <w:t xml:space="preserve"> SAÚDE, EDUCAÇÃO E ADMINISTRAÇÃO </w:t>
      </w:r>
      <w:r>
        <w:rPr>
          <w:rFonts w:asciiTheme="minorHAnsi" w:hAnsiTheme="minorHAnsi" w:cstheme="minorHAnsi"/>
          <w:b/>
        </w:rPr>
        <w:t>DO MUNICÍPIO DE SANTA TEREZA/RS</w:t>
      </w:r>
      <w:r w:rsidRPr="00B269A3">
        <w:rPr>
          <w:rFonts w:asciiTheme="minorHAnsi" w:hAnsiTheme="minorHAnsi" w:cstheme="minorHAnsi"/>
          <w:b/>
        </w:rPr>
        <w:t xml:space="preserve">, </w:t>
      </w:r>
      <w:r w:rsidRPr="00B269A3">
        <w:rPr>
          <w:rFonts w:asciiTheme="minorHAnsi" w:hAnsiTheme="minorHAnsi" w:cstheme="minorHAnsi"/>
        </w:rPr>
        <w:t>por deliberação e Adjudicação do Pregoeiro, Homologada em</w:t>
      </w:r>
      <w:r>
        <w:rPr>
          <w:rFonts w:asciiTheme="minorHAnsi" w:hAnsiTheme="minorHAnsi" w:cstheme="minorHAnsi"/>
        </w:rPr>
        <w:t xml:space="preserve"> </w:t>
      </w:r>
      <w:r w:rsidR="00EB0EA3">
        <w:rPr>
          <w:rFonts w:asciiTheme="minorHAnsi" w:hAnsiTheme="minorHAnsi" w:cstheme="minorHAnsi"/>
        </w:rPr>
        <w:t>22</w:t>
      </w:r>
      <w:r w:rsidR="005C4D0F">
        <w:rPr>
          <w:rFonts w:asciiTheme="minorHAnsi" w:hAnsiTheme="minorHAnsi" w:cstheme="minorHAnsi"/>
        </w:rPr>
        <w:t xml:space="preserve"> de abril</w:t>
      </w:r>
      <w:r w:rsidR="00EB0EA3">
        <w:rPr>
          <w:rFonts w:asciiTheme="minorHAnsi" w:hAnsiTheme="minorHAnsi" w:cstheme="minorHAnsi"/>
        </w:rPr>
        <w:t xml:space="preserve"> de 2024</w:t>
      </w:r>
      <w:r w:rsidRPr="00B269A3">
        <w:rPr>
          <w:rFonts w:asciiTheme="minorHAnsi" w:hAnsiTheme="minorHAnsi" w:cstheme="minorHAnsi"/>
        </w:rPr>
        <w:t>, resolve REGISTRAR OS PREÇOS das empresas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classificadas em primeiro lugar</w:t>
      </w:r>
      <w:r>
        <w:rPr>
          <w:rFonts w:asciiTheme="minorHAnsi" w:hAnsiTheme="minorHAnsi" w:cstheme="minorHAnsi"/>
        </w:rPr>
        <w:t xml:space="preserve"> </w:t>
      </w:r>
      <w:r w:rsidRPr="00B269A3">
        <w:rPr>
          <w:rFonts w:asciiTheme="minorHAnsi" w:hAnsiTheme="minorHAnsi" w:cstheme="minorHAnsi"/>
          <w:spacing w:val="-53"/>
        </w:rPr>
        <w:t xml:space="preserve"> </w:t>
      </w:r>
      <w:r w:rsidRPr="00B269A3">
        <w:rPr>
          <w:rFonts w:asciiTheme="minorHAnsi" w:hAnsiTheme="minorHAnsi" w:cstheme="minorHAnsi"/>
        </w:rPr>
        <w:t>por item, observadas as condições do Edital que rege o Pregão e aquelas enunciadas nas Cláusulas</w:t>
      </w:r>
      <w:r w:rsidRPr="00B269A3">
        <w:rPr>
          <w:rFonts w:asciiTheme="minorHAnsi" w:hAnsiTheme="minorHAnsi" w:cstheme="minorHAnsi"/>
          <w:spacing w:val="1"/>
        </w:rPr>
        <w:t xml:space="preserve"> </w:t>
      </w:r>
      <w:r w:rsidRPr="00B269A3">
        <w:rPr>
          <w:rFonts w:asciiTheme="minorHAnsi" w:hAnsiTheme="minorHAnsi" w:cstheme="minorHAnsi"/>
        </w:rPr>
        <w:t>que</w:t>
      </w:r>
      <w:r w:rsidRPr="00B269A3">
        <w:rPr>
          <w:rFonts w:asciiTheme="minorHAnsi" w:hAnsiTheme="minorHAnsi" w:cstheme="minorHAnsi"/>
          <w:spacing w:val="-2"/>
        </w:rPr>
        <w:t xml:space="preserve"> </w:t>
      </w:r>
      <w:r w:rsidRPr="00B269A3">
        <w:rPr>
          <w:rFonts w:asciiTheme="minorHAnsi" w:hAnsiTheme="minorHAnsi" w:cstheme="minorHAnsi"/>
        </w:rPr>
        <w:t>se</w:t>
      </w:r>
      <w:r w:rsidRPr="00B269A3">
        <w:rPr>
          <w:rFonts w:asciiTheme="minorHAnsi" w:hAnsiTheme="minorHAnsi" w:cstheme="minorHAnsi"/>
          <w:spacing w:val="-1"/>
        </w:rPr>
        <w:t xml:space="preserve"> </w:t>
      </w:r>
      <w:r w:rsidRPr="00B269A3">
        <w:rPr>
          <w:rFonts w:asciiTheme="minorHAnsi" w:hAnsiTheme="minorHAnsi" w:cstheme="minorHAnsi"/>
        </w:rPr>
        <w:t>seguem:</w:t>
      </w:r>
    </w:p>
    <w:p w14:paraId="0B3249E8" w14:textId="77777777" w:rsidR="00801B9A" w:rsidRPr="00B269A3" w:rsidRDefault="00801B9A" w:rsidP="00801B9A">
      <w:pPr>
        <w:pStyle w:val="Corpodetexto"/>
        <w:ind w:left="426" w:right="2"/>
        <w:rPr>
          <w:rFonts w:asciiTheme="minorHAnsi" w:hAnsiTheme="minorHAnsi" w:cstheme="minorHAnsi"/>
          <w:sz w:val="22"/>
          <w:szCs w:val="22"/>
        </w:rPr>
      </w:pPr>
    </w:p>
    <w:p w14:paraId="091DCC1D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color w:val="000000"/>
          <w:lang w:val="pt-BR" w:eastAsia="en-US" w:bidi="ar-SA"/>
        </w:rPr>
        <w:t xml:space="preserve">1 – OBJETO </w:t>
      </w:r>
    </w:p>
    <w:p w14:paraId="572C204B" w14:textId="77777777" w:rsidR="000E2ED2" w:rsidRPr="000E2ED2" w:rsidRDefault="000E2ED2" w:rsidP="000E2ED2">
      <w:pPr>
        <w:widowControl/>
        <w:numPr>
          <w:ilvl w:val="0"/>
          <w:numId w:val="48"/>
        </w:numPr>
        <w:autoSpaceDE/>
        <w:autoSpaceDN/>
        <w:adjustRightInd w:val="0"/>
        <w:spacing w:after="160" w:line="259" w:lineRule="auto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1.1 A presente Ata de Registro de Preços tem por finalidade registrar os preços dos produtos especificados no Anexo I - TERMO DE REFERÊNCIA do Edital de </w:t>
      </w: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PREGÃO PRESENCIAL Nº 033/2024</w:t>
      </w: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, ofertados no certame licitatório, passando a fazer parte integrante dessa Ata. </w:t>
      </w:r>
    </w:p>
    <w:p w14:paraId="52DFBA15" w14:textId="77777777" w:rsidR="000E2ED2" w:rsidRPr="000E2ED2" w:rsidRDefault="000E2ED2" w:rsidP="000E2ED2">
      <w:pPr>
        <w:widowControl/>
        <w:autoSpaceDE/>
        <w:autoSpaceDN/>
        <w:ind w:right="2"/>
        <w:rPr>
          <w:rFonts w:ascii="Calibri" w:eastAsia="Calibri" w:hAnsi="Calibri" w:cs="Calibri"/>
          <w:lang w:val="pt-BR" w:eastAsia="en-US" w:bidi="ar-SA"/>
        </w:rPr>
      </w:pPr>
    </w:p>
    <w:p w14:paraId="6BF2937D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541116C6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2EA38737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5287284A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26217A86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6D661FC6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eastAsia="en-US" w:bidi="ar-SA"/>
        </w:rPr>
        <w:t>a)</w:t>
      </w:r>
      <w:r w:rsidRPr="000E2ED2">
        <w:rPr>
          <w:rFonts w:ascii="Calibri" w:eastAsia="Calibri" w:hAnsi="Calibri" w:cs="Calibri"/>
          <w:bCs/>
          <w:color w:val="000000"/>
          <w:lang w:eastAsia="en-US" w:bidi="ar-SA"/>
        </w:rPr>
        <w:t xml:space="preserve"> A solicitação de recarga do gás GLP serão realizadas por telefone (a ser informado pela empresa) e deverá ser entregues e instalados no local indicado na hora da solicitação da Secretaria. </w:t>
      </w:r>
    </w:p>
    <w:p w14:paraId="01DDD882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eastAsia="en-US" w:bidi="ar-SA"/>
        </w:rPr>
        <w:t>b)</w:t>
      </w:r>
      <w:r w:rsidRPr="000E2ED2">
        <w:rPr>
          <w:rFonts w:ascii="Calibri" w:eastAsia="Calibri" w:hAnsi="Calibri" w:cs="Calibri"/>
          <w:bCs/>
          <w:color w:val="000000"/>
          <w:lang w:eastAsia="en-US" w:bidi="ar-SA"/>
        </w:rPr>
        <w:t xml:space="preserve"> A empresa deverá estar disponível para a entrega do gás GLP, no horário das 07h30min às 17h30min. O tempo máximo decorrido desde a solicitação até a entrega e instalação, não poderá ser superior a 05 (cinco) dias uteis.</w:t>
      </w:r>
    </w:p>
    <w:p w14:paraId="36C7A428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eastAsia="en-US" w:bidi="ar-SA"/>
        </w:rPr>
        <w:t>c)</w:t>
      </w:r>
      <w:r w:rsidRPr="000E2ED2">
        <w:rPr>
          <w:rFonts w:ascii="Calibri" w:eastAsia="Calibri" w:hAnsi="Calibri" w:cs="Calibri"/>
          <w:bCs/>
          <w:color w:val="000000"/>
          <w:lang w:eastAsia="en-US" w:bidi="ar-SA"/>
        </w:rPr>
        <w:t xml:space="preserve"> A licitante vencedora deverá realizar manutenções que porventura surgirem e corrigir vazamentos decorrentes da instalação do botijão, substituindo o mesmo sem custo adicional se decorrente de problema no botijão.</w:t>
      </w:r>
    </w:p>
    <w:p w14:paraId="23F15D77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eastAsia="en-US" w:bidi="ar-SA"/>
        </w:rPr>
        <w:t>d)</w:t>
      </w:r>
      <w:r w:rsidRPr="000E2ED2">
        <w:rPr>
          <w:rFonts w:ascii="Calibri" w:eastAsia="Calibri" w:hAnsi="Calibri" w:cs="Calibri"/>
          <w:bCs/>
          <w:color w:val="000000"/>
          <w:lang w:eastAsia="en-US" w:bidi="ar-SA"/>
        </w:rPr>
        <w:t xml:space="preserve"> As despesas de frete são por conta do fornecedor.</w:t>
      </w:r>
    </w:p>
    <w:p w14:paraId="7D9B5AEB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eastAsia="en-US" w:bidi="ar-SA"/>
        </w:rPr>
        <w:t>e)</w:t>
      </w:r>
      <w:r w:rsidRPr="000E2ED2">
        <w:rPr>
          <w:rFonts w:ascii="Calibri" w:eastAsia="Calibri" w:hAnsi="Calibri" w:cs="Calibri"/>
          <w:bCs/>
          <w:color w:val="000000"/>
          <w:lang w:eastAsia="en-US" w:bidi="ar-SA"/>
        </w:rPr>
        <w:t xml:space="preserve"> Os botijões de gás são de propriedade das Secretarias do Município, devendo a empresa realizar a recarga do gás GLP e substituição do botijão.</w:t>
      </w:r>
    </w:p>
    <w:p w14:paraId="4BFBEE85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f) </w:t>
      </w:r>
      <w:r w:rsidRPr="000E2ED2">
        <w:rPr>
          <w:rFonts w:ascii="Calibri" w:eastAsia="Calibri" w:hAnsi="Calibri" w:cs="Calibri"/>
          <w:bCs/>
          <w:color w:val="000000"/>
          <w:lang w:val="pt-BR" w:eastAsia="en-US" w:bidi="ar-SA"/>
        </w:rPr>
        <w:t>As aquisições das recargas de gás GLP ocorrerão de forma parcelada durante o prazo de validade da Ata de Registro de Preços, de acordo com as necessidades e conveniências das secretarias, mediante a emissão de ordem de compra.</w:t>
      </w:r>
    </w:p>
    <w:p w14:paraId="1AFA359E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g) </w:t>
      </w:r>
      <w:r w:rsidRPr="000E2ED2">
        <w:rPr>
          <w:rFonts w:ascii="Calibri" w:eastAsia="Calibri" w:hAnsi="Calibri" w:cs="Calibri"/>
          <w:bCs/>
          <w:color w:val="000000"/>
          <w:lang w:val="pt-BR" w:eastAsia="en-US" w:bidi="ar-SA"/>
        </w:rPr>
        <w:t>Os gases GLP deverão ser da mesma marca indicada na proposta apresentada, sempre que houver, e deverão atender as especificações solicitadas, sob pena de não recebimento dos mesmos.</w:t>
      </w:r>
    </w:p>
    <w:p w14:paraId="0BE7A4F3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h)  </w:t>
      </w:r>
      <w:r w:rsidRPr="000E2ED2">
        <w:rPr>
          <w:rFonts w:ascii="Calibri" w:eastAsia="Calibri" w:hAnsi="Calibri" w:cs="Calibri"/>
          <w:bCs/>
          <w:color w:val="000000"/>
          <w:lang w:val="pt-BR" w:eastAsia="en-US" w:bidi="ar-SA"/>
        </w:rPr>
        <w:t>A licitante vencedora sujeitar-se-á a mais ampla e irrestrita fiscalização por parte das secretarias encarregada de acompanhar a entrega dos gases GLP.</w:t>
      </w:r>
    </w:p>
    <w:p w14:paraId="50AFBABE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i)</w:t>
      </w:r>
      <w:r w:rsidRPr="000E2ED2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 O fornecimento realizado em desacordo com os itens anteriores poderá resultar na aplicação das sanções previstas no edital de licitação.</w:t>
      </w:r>
    </w:p>
    <w:p w14:paraId="42AE8E98" w14:textId="77777777" w:rsidR="00CC4E7C" w:rsidRPr="00CC4E7C" w:rsidRDefault="00CC4E7C" w:rsidP="000E2ED2">
      <w:pPr>
        <w:pStyle w:val="PargrafodaLista"/>
        <w:tabs>
          <w:tab w:val="left" w:pos="284"/>
          <w:tab w:val="left" w:pos="567"/>
          <w:tab w:val="left" w:pos="993"/>
        </w:tabs>
        <w:spacing w:line="242" w:lineRule="auto"/>
        <w:ind w:left="0" w:right="2"/>
        <w:rPr>
          <w:rFonts w:asciiTheme="minorHAnsi" w:hAnsiTheme="minorHAnsi" w:cstheme="minorHAnsi"/>
        </w:rPr>
      </w:pPr>
    </w:p>
    <w:p w14:paraId="6FE78F1D" w14:textId="77777777" w:rsidR="000E2ED2" w:rsidRPr="000E2ED2" w:rsidRDefault="000E2ED2" w:rsidP="000E2ED2">
      <w:pPr>
        <w:widowControl/>
        <w:autoSpaceDE/>
        <w:autoSpaceDN/>
        <w:spacing w:after="120" w:line="259" w:lineRule="auto"/>
        <w:ind w:right="2"/>
        <w:jc w:val="both"/>
        <w:rPr>
          <w:rFonts w:ascii="Calibri" w:eastAsia="Calibri" w:hAnsi="Calibri" w:cs="Calibri"/>
          <w:b/>
          <w:lang w:val="pt-BR" w:eastAsia="en-US" w:bidi="ar-SA"/>
        </w:rPr>
      </w:pPr>
      <w:r w:rsidRPr="000E2ED2">
        <w:rPr>
          <w:rFonts w:ascii="Calibri" w:eastAsia="Calibri" w:hAnsi="Calibri" w:cs="Calibri"/>
          <w:b/>
          <w:bCs/>
          <w:lang w:val="pt-BR" w:eastAsia="en-US" w:bidi="ar-SA"/>
        </w:rPr>
        <w:t xml:space="preserve">4 – PREÇOS </w:t>
      </w:r>
    </w:p>
    <w:p w14:paraId="216A49DE" w14:textId="77777777" w:rsidR="000E2ED2" w:rsidRPr="000E2ED2" w:rsidRDefault="000E2ED2" w:rsidP="000E2ED2">
      <w:pPr>
        <w:widowControl/>
        <w:autoSpaceDE/>
        <w:autoSpaceDN/>
        <w:spacing w:line="259" w:lineRule="auto"/>
        <w:ind w:right="-568"/>
        <w:jc w:val="both"/>
        <w:rPr>
          <w:rFonts w:ascii="Calibri" w:eastAsia="Calibri" w:hAnsi="Calibri" w:cs="Calibri"/>
          <w:lang w:val="pt-BR" w:eastAsia="en-US" w:bidi="ar-SA"/>
        </w:rPr>
      </w:pPr>
      <w:r w:rsidRPr="000E2ED2">
        <w:rPr>
          <w:rFonts w:ascii="Calibri" w:eastAsia="Calibri" w:hAnsi="Calibri" w:cs="Calibri"/>
          <w:b/>
          <w:lang w:val="pt-BR" w:eastAsia="en-US" w:bidi="ar-SA"/>
        </w:rPr>
        <w:t xml:space="preserve">4.1 </w:t>
      </w:r>
      <w:r w:rsidRPr="000E2ED2">
        <w:rPr>
          <w:rFonts w:ascii="Calibri" w:eastAsia="Calibri" w:hAnsi="Calibri" w:cs="Calibri"/>
          <w:lang w:val="pt-BR" w:eastAsia="en-US" w:bidi="ar-SA"/>
        </w:rPr>
        <w:t>Os preços ofertados pelas empresas na licitação serão devidamente registrados conforme demonstrativo abaixo: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136"/>
        <w:gridCol w:w="875"/>
        <w:gridCol w:w="1302"/>
        <w:gridCol w:w="875"/>
        <w:gridCol w:w="1305"/>
        <w:gridCol w:w="1819"/>
        <w:gridCol w:w="1100"/>
      </w:tblGrid>
      <w:tr w:rsidR="000E2ED2" w14:paraId="2F376FD5" w14:textId="5908BB0D" w:rsidTr="00EB0EA3">
        <w:trPr>
          <w:trHeight w:val="262"/>
        </w:trPr>
        <w:tc>
          <w:tcPr>
            <w:tcW w:w="9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A58B2A3" w14:textId="77777777" w:rsidR="000E2ED2" w:rsidRDefault="000E2ED2" w:rsidP="00D73694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1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C9EFB4" w14:textId="77777777" w:rsidR="000E2ED2" w:rsidRDefault="000E2ED2" w:rsidP="00D73694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8FDBA17" w14:textId="77777777" w:rsidR="000E2ED2" w:rsidRDefault="000E2ED2" w:rsidP="00D73694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3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8D8B4D5" w14:textId="77777777" w:rsidR="000E2ED2" w:rsidRDefault="000E2ED2" w:rsidP="00D73694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C9E3D3A" w14:textId="77777777" w:rsidR="000E2ED2" w:rsidRDefault="000E2ED2" w:rsidP="00D73694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3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D9F987D" w14:textId="77777777" w:rsidR="000E2ED2" w:rsidRDefault="000E2ED2" w:rsidP="00D73694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EA9B2A6" w14:textId="77777777" w:rsidR="000E2ED2" w:rsidRDefault="000E2ED2" w:rsidP="00D73694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EFCC7C6" w14:textId="77777777" w:rsidR="000E2ED2" w:rsidRDefault="000E2ED2" w:rsidP="00D7369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E2ED2" w14:paraId="4FE01A6E" w14:textId="0288DFE9" w:rsidTr="00EB0EA3">
        <w:trPr>
          <w:trHeight w:val="262"/>
        </w:trPr>
        <w:tc>
          <w:tcPr>
            <w:tcW w:w="9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CA1CEF" w14:textId="77777777" w:rsidR="000E2ED2" w:rsidRDefault="000E2ED2" w:rsidP="00D73694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C505DE" w14:textId="77777777" w:rsidR="000E2ED2" w:rsidRDefault="000E2ED2" w:rsidP="00D73694">
            <w:r>
              <w:rPr>
                <w:sz w:val="16"/>
                <w:szCs w:val="16"/>
              </w:rPr>
              <w:t xml:space="preserve">CARGA DE GÁS 13KG </w:t>
            </w: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7EF807" w14:textId="77777777" w:rsidR="000E2ED2" w:rsidRDefault="000E2ED2" w:rsidP="00D73694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3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FE116B" w14:textId="77777777" w:rsidR="000E2ED2" w:rsidRDefault="000E2ED2" w:rsidP="00D73694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EEE66D" w14:textId="01D6DD46" w:rsidR="000E2ED2" w:rsidRDefault="000E2ED2" w:rsidP="000E2ED2">
            <w:pPr>
              <w:jc w:val="right"/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,0000</w:t>
            </w:r>
          </w:p>
        </w:tc>
        <w:tc>
          <w:tcPr>
            <w:tcW w:w="13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0AB20C" w14:textId="56E3CA1F" w:rsidR="000E2ED2" w:rsidRDefault="000E2ED2" w:rsidP="000E2ED2">
            <w:pPr>
              <w:jc w:val="right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,0000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5D5705" w14:textId="26FED490" w:rsidR="000E2ED2" w:rsidRDefault="000E2ED2" w:rsidP="00D73694">
            <w:pPr>
              <w:jc w:val="right"/>
            </w:pPr>
            <w:r>
              <w:rPr>
                <w:sz w:val="16"/>
                <w:szCs w:val="16"/>
              </w:rPr>
              <w:t>10.030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58028D1D" w14:textId="77777777" w:rsidR="000E2ED2" w:rsidRDefault="000E2ED2" w:rsidP="00D73694">
            <w:pPr>
              <w:jc w:val="right"/>
              <w:rPr>
                <w:sz w:val="16"/>
                <w:szCs w:val="16"/>
              </w:rPr>
            </w:pPr>
          </w:p>
        </w:tc>
      </w:tr>
      <w:tr w:rsidR="000E2ED2" w14:paraId="2DE254B6" w14:textId="74EC7677" w:rsidTr="00EB0EA3">
        <w:trPr>
          <w:trHeight w:val="279"/>
        </w:trPr>
        <w:tc>
          <w:tcPr>
            <w:tcW w:w="9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62CFF7" w14:textId="77777777" w:rsidR="000E2ED2" w:rsidRDefault="000E2ED2" w:rsidP="00D73694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D1270C" w14:textId="77777777" w:rsidR="000E2ED2" w:rsidRDefault="000E2ED2" w:rsidP="00D73694">
            <w:r>
              <w:rPr>
                <w:sz w:val="16"/>
                <w:szCs w:val="16"/>
              </w:rPr>
              <w:t xml:space="preserve">CARGA DE GÁS 45KG </w:t>
            </w: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D3DBEA" w14:textId="77777777" w:rsidR="000E2ED2" w:rsidRDefault="000E2ED2" w:rsidP="00D73694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3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A870B5" w14:textId="77777777" w:rsidR="000E2ED2" w:rsidRDefault="000E2ED2" w:rsidP="00D73694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F89B47" w14:textId="7E3F2252" w:rsidR="000E2ED2" w:rsidRDefault="000E2ED2" w:rsidP="00D73694">
            <w:pPr>
              <w:jc w:val="right"/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,0000</w:t>
            </w:r>
          </w:p>
        </w:tc>
        <w:tc>
          <w:tcPr>
            <w:tcW w:w="13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69F698" w14:textId="77777777" w:rsidR="000E2ED2" w:rsidRDefault="000E2ED2" w:rsidP="00D73694">
            <w:pPr>
              <w:jc w:val="right"/>
            </w:pPr>
            <w:r>
              <w:rPr>
                <w:sz w:val="16"/>
                <w:szCs w:val="16"/>
              </w:rPr>
              <w:t>432,0000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25EC2D" w14:textId="4E00D7BA" w:rsidR="000E2ED2" w:rsidRDefault="000E2ED2" w:rsidP="00D73694">
            <w:pPr>
              <w:jc w:val="right"/>
            </w:pPr>
            <w:r>
              <w:rPr>
                <w:sz w:val="16"/>
                <w:szCs w:val="16"/>
              </w:rPr>
              <w:t>8.640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2E899769" w14:textId="77777777" w:rsidR="000E2ED2" w:rsidRDefault="000E2ED2" w:rsidP="00D73694">
            <w:pPr>
              <w:jc w:val="right"/>
              <w:rPr>
                <w:sz w:val="16"/>
                <w:szCs w:val="16"/>
              </w:rPr>
            </w:pPr>
          </w:p>
        </w:tc>
      </w:tr>
      <w:tr w:rsidR="000E2ED2" w14:paraId="2F204E0E" w14:textId="77777777" w:rsidTr="00EB0EA3">
        <w:trPr>
          <w:trHeight w:val="279"/>
        </w:trPr>
        <w:tc>
          <w:tcPr>
            <w:tcW w:w="9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77AE4B" w14:textId="055F482E" w:rsidR="000E2ED2" w:rsidRDefault="000E2ED2" w:rsidP="00D73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665B06" w14:textId="218EA50D" w:rsidR="000E2ED2" w:rsidRDefault="000E2ED2" w:rsidP="00D73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CHICOTE FLEXIVEL P/ GÁS 50 CM</w:t>
            </w: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BEBE9D" w14:textId="785EAE33" w:rsidR="000E2ED2" w:rsidRDefault="000E2ED2" w:rsidP="00D73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3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A340CF" w14:textId="77777777" w:rsidR="000E2ED2" w:rsidRDefault="000E2ED2" w:rsidP="00D73694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FA32BF" w14:textId="634DC97F" w:rsidR="000E2ED2" w:rsidRDefault="000E2ED2" w:rsidP="00D736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3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799270" w14:textId="02099938" w:rsidR="000E2ED2" w:rsidRDefault="00EB0EA3" w:rsidP="00D736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70,0000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F3D6B6" w14:textId="4547B5A9" w:rsidR="000E2ED2" w:rsidRDefault="00EB0EA3" w:rsidP="00D736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700,0000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1480E00F" w14:textId="77777777" w:rsidR="000E2ED2" w:rsidRDefault="000E2ED2" w:rsidP="00D73694">
            <w:pPr>
              <w:jc w:val="right"/>
              <w:rPr>
                <w:sz w:val="16"/>
                <w:szCs w:val="16"/>
              </w:rPr>
            </w:pPr>
          </w:p>
        </w:tc>
      </w:tr>
      <w:tr w:rsidR="00EB0EA3" w14:paraId="341F2690" w14:textId="77777777" w:rsidTr="00EB0EA3">
        <w:trPr>
          <w:trHeight w:val="279"/>
        </w:trPr>
        <w:tc>
          <w:tcPr>
            <w:tcW w:w="9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E6BC47" w14:textId="2A173A48" w:rsidR="00EB0EA3" w:rsidRDefault="00EB0EA3" w:rsidP="00D73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D1B672" w14:textId="68B43B3A" w:rsidR="00EB0EA3" w:rsidRDefault="00EB0EA3" w:rsidP="00D73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CHICOTE FLEXIVEL P/ GÁS 1 METRO</w:t>
            </w: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513EA1" w14:textId="65510B4A" w:rsidR="00EB0EA3" w:rsidRDefault="00EB0EA3" w:rsidP="00D73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3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DC9335" w14:textId="77777777" w:rsidR="00EB0EA3" w:rsidRDefault="00EB0EA3" w:rsidP="00D73694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0847AC" w14:textId="712B134F" w:rsidR="00EB0EA3" w:rsidRDefault="00EB0EA3" w:rsidP="00D736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3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B26F25" w14:textId="1C90C074" w:rsidR="00EB0EA3" w:rsidRDefault="00EB0EA3" w:rsidP="00D736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82,0000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5EBA3B" w14:textId="7833D444" w:rsidR="00EB0EA3" w:rsidRDefault="00EB0EA3" w:rsidP="00D736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3E1B3077" w14:textId="77777777" w:rsidR="00EB0EA3" w:rsidRDefault="00EB0EA3" w:rsidP="00D73694">
            <w:pPr>
              <w:jc w:val="right"/>
              <w:rPr>
                <w:sz w:val="16"/>
                <w:szCs w:val="16"/>
              </w:rPr>
            </w:pPr>
          </w:p>
        </w:tc>
      </w:tr>
      <w:tr w:rsidR="000E2ED2" w14:paraId="480491F5" w14:textId="6F826B70" w:rsidTr="00EB0EA3">
        <w:trPr>
          <w:trHeight w:val="262"/>
        </w:trPr>
        <w:tc>
          <w:tcPr>
            <w:tcW w:w="742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D8A634" w14:textId="77777777" w:rsidR="000E2ED2" w:rsidRDefault="000E2ED2" w:rsidP="00D73694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6CFBCC" w14:textId="312B79E6" w:rsidR="000E2ED2" w:rsidRDefault="00EB0EA3" w:rsidP="00D73694">
            <w:pPr>
              <w:jc w:val="right"/>
            </w:pPr>
            <w:r>
              <w:rPr>
                <w:sz w:val="16"/>
                <w:szCs w:val="16"/>
              </w:rPr>
              <w:t>20.190</w:t>
            </w:r>
            <w:r w:rsidR="000E2ED2">
              <w:rPr>
                <w:sz w:val="16"/>
                <w:szCs w:val="16"/>
              </w:rPr>
              <w:t>,00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79608EC9" w14:textId="77777777" w:rsidR="000E2ED2" w:rsidRDefault="000E2ED2" w:rsidP="00D73694">
            <w:pPr>
              <w:jc w:val="right"/>
              <w:rPr>
                <w:sz w:val="16"/>
                <w:szCs w:val="16"/>
              </w:rPr>
            </w:pPr>
          </w:p>
        </w:tc>
      </w:tr>
      <w:tr w:rsidR="000E2ED2" w14:paraId="65D58216" w14:textId="0852B2D4" w:rsidTr="00EB0EA3">
        <w:trPr>
          <w:trHeight w:val="262"/>
        </w:trPr>
        <w:tc>
          <w:tcPr>
            <w:tcW w:w="742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603D77" w14:textId="77777777" w:rsidR="000E2ED2" w:rsidRDefault="000E2ED2" w:rsidP="00D73694">
            <w:pPr>
              <w:jc w:val="right"/>
            </w:pPr>
            <w:r>
              <w:rPr>
                <w:sz w:val="16"/>
                <w:szCs w:val="16"/>
              </w:rPr>
              <w:t>Total do Geral:</w:t>
            </w:r>
          </w:p>
        </w:tc>
        <w:tc>
          <w:tcPr>
            <w:tcW w:w="1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22F9C9" w14:textId="790C01EA" w:rsidR="000E2ED2" w:rsidRDefault="00EB0EA3" w:rsidP="00D73694">
            <w:pPr>
              <w:jc w:val="right"/>
            </w:pPr>
            <w:r>
              <w:rPr>
                <w:sz w:val="16"/>
                <w:szCs w:val="16"/>
              </w:rPr>
              <w:t>20.190</w:t>
            </w:r>
            <w:r w:rsidR="000E2ED2">
              <w:rPr>
                <w:sz w:val="16"/>
                <w:szCs w:val="16"/>
              </w:rPr>
              <w:t>,00</w:t>
            </w:r>
          </w:p>
        </w:tc>
        <w:tc>
          <w:tcPr>
            <w:tcW w:w="1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67A32197" w14:textId="77777777" w:rsidR="000E2ED2" w:rsidRDefault="000E2ED2" w:rsidP="00D73694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Tabelacomgrade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E2ED2" w:rsidRPr="00B269A3" w14:paraId="70C8D961" w14:textId="77777777" w:rsidTr="00EB0EA3">
        <w:tc>
          <w:tcPr>
            <w:tcW w:w="10348" w:type="dxa"/>
          </w:tcPr>
          <w:p w14:paraId="5CB27600" w14:textId="77777777" w:rsidR="00EB0EA3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b/>
                <w:sz w:val="22"/>
                <w:szCs w:val="22"/>
              </w:rPr>
              <w:t>-FORNECEDOR:</w:t>
            </w:r>
            <w:r w:rsidRPr="00B269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Comercial de Gás Vinhedos LTDA.</w:t>
            </w:r>
          </w:p>
          <w:p w14:paraId="4AEC7FC0" w14:textId="4565D1EA" w:rsidR="000E2ED2" w:rsidRPr="00B269A3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  <w:r w:rsidRPr="00B269A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r w:rsidRPr="00B269A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28.099.928/0001-94</w:t>
            </w:r>
          </w:p>
          <w:p w14:paraId="6DEDC8F5" w14:textId="77777777" w:rsidR="000E2ED2" w:rsidRPr="00B269A3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 xml:space="preserve">- Endereço: </w:t>
            </w:r>
            <w:r w:rsidRPr="00801B9A">
              <w:rPr>
                <w:rFonts w:asciiTheme="minorHAnsi" w:hAnsiTheme="minorHAnsi" w:cstheme="minorHAnsi"/>
                <w:sz w:val="22"/>
                <w:szCs w:val="22"/>
              </w:rPr>
              <w:t>Rua Ricardo Cainelli, nº 91, Bairro Maria Goretti, Bento Gonçalves/RS</w:t>
            </w:r>
          </w:p>
          <w:p w14:paraId="56434189" w14:textId="77777777" w:rsidR="000E2ED2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B269A3">
              <w:rPr>
                <w:rFonts w:asciiTheme="minorHAnsi" w:hAnsiTheme="minorHAnsi" w:cstheme="minorHAnsi"/>
                <w:sz w:val="22"/>
                <w:szCs w:val="22"/>
              </w:rPr>
              <w:t>- Contato: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01B9A">
              <w:rPr>
                <w:rFonts w:asciiTheme="minorHAnsi" w:hAnsiTheme="minorHAnsi" w:cstheme="minorHAnsi"/>
                <w:sz w:val="22"/>
                <w:szCs w:val="22"/>
              </w:rPr>
              <w:t xml:space="preserve">(54) 996622363 E-mail: </w:t>
            </w:r>
            <w:r>
              <w:fldChar w:fldCharType="begin"/>
            </w:r>
            <w:r>
              <w:instrText xml:space="preserve"> HYPERLINK "mailto:gasvinhedos@gmail.com" </w:instrText>
            </w:r>
            <w:r>
              <w:fldChar w:fldCharType="separate"/>
            </w:r>
            <w:r w:rsidRPr="001415D5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gasvinhedos@gmail.com</w:t>
            </w: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D35F936" w14:textId="77777777" w:rsidR="000E2ED2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Dados Bancários:</w:t>
            </w:r>
          </w:p>
          <w:p w14:paraId="4AA681A8" w14:textId="77777777" w:rsidR="000E2ED2" w:rsidRPr="00CC4E7C" w:rsidRDefault="000E2ED2" w:rsidP="00D73694">
            <w:pPr>
              <w:pStyle w:val="Corpodetexto"/>
              <w:tabs>
                <w:tab w:val="left" w:pos="0"/>
              </w:tabs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Banco SICREDI - Agência: 0167 - Conta: 64594-7</w:t>
            </w:r>
          </w:p>
        </w:tc>
      </w:tr>
    </w:tbl>
    <w:p w14:paraId="2A1AACA8" w14:textId="77777777" w:rsidR="000E2ED2" w:rsidRPr="000E2ED2" w:rsidRDefault="000E2ED2" w:rsidP="000E2ED2">
      <w:pPr>
        <w:widowControl/>
        <w:autoSpaceDE/>
        <w:autoSpaceDN/>
        <w:ind w:right="-285"/>
        <w:rPr>
          <w:rFonts w:ascii="Calibri" w:eastAsia="Calibri" w:hAnsi="Calibri" w:cs="Calibri"/>
          <w:lang w:val="pt-BR" w:eastAsia="en-US" w:bidi="ar-SA"/>
        </w:rPr>
      </w:pPr>
    </w:p>
    <w:p w14:paraId="2E3E37B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 xml:space="preserve">CLÁUSULA QUINTA - </w:t>
      </w:r>
      <w:r w:rsidRPr="000E2ED2">
        <w:rPr>
          <w:rFonts w:ascii="Calibri" w:eastAsia="Times New Roman" w:hAnsi="Calibri" w:cs="Calibri"/>
          <w:b/>
          <w:bCs/>
          <w:lang w:val="pt-BR" w:eastAsia="en-US" w:bidi="ar-SA"/>
        </w:rPr>
        <w:t>DO CONTROLE E ATUALIZAÇÃO DOS PREÇOS REGISTRADOS</w:t>
      </w:r>
    </w:p>
    <w:p w14:paraId="23EBE1DD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5.1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2B449D39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5.2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0250678E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5.3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61A16FE0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5.4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094DD48C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5.5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09DFC61F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a) liberar o fornecedor do compromisso assumido, sem aplicação da penalidade, confirmando a veracidade dos motivos e comprovantes apresentados, e se a comunicação ocorrer antes do pedido de </w:t>
      </w:r>
      <w:proofErr w:type="spellStart"/>
      <w:proofErr w:type="gramStart"/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>fornecimento;e</w:t>
      </w:r>
      <w:proofErr w:type="spellEnd"/>
      <w:proofErr w:type="gramEnd"/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</w:t>
      </w:r>
    </w:p>
    <w:p w14:paraId="68C03CC5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b) convocar os demais fornecedores visando igual oportunidade de negociação. </w:t>
      </w:r>
    </w:p>
    <w:p w14:paraId="31E84389" w14:textId="77777777" w:rsidR="000E2ED2" w:rsidRPr="000E2ED2" w:rsidRDefault="000E2ED2" w:rsidP="000E2ED2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0E2ED2">
        <w:rPr>
          <w:rFonts w:ascii="Calibri" w:eastAsia="Times New Roman" w:hAnsi="Calibri" w:cs="Calibri"/>
          <w:b/>
          <w:color w:val="000000"/>
          <w:lang w:val="pt-BR" w:eastAsia="pt-BR" w:bidi="ar-SA"/>
        </w:rPr>
        <w:t>5.6</w:t>
      </w:r>
      <w:r w:rsidRPr="000E2ED2">
        <w:rPr>
          <w:rFonts w:ascii="Calibri" w:eastAsia="Times New Roman" w:hAnsi="Calibri" w:cs="Calibri"/>
          <w:color w:val="000000"/>
          <w:lang w:val="pt-BR" w:eastAsia="pt-BR" w:bidi="ar-SA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36739CD0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C539A54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SEXTA – DO GERENCIAMENTO DA ATA</w:t>
      </w:r>
    </w:p>
    <w:p w14:paraId="7E5435E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6.1 O gerenciamento da presente ata caberá à Secretaria Municipal de Administração, através do Secretário Municipal Luiz Carlos </w:t>
      </w:r>
      <w:proofErr w:type="spellStart"/>
      <w:r w:rsidRPr="000E2ED2">
        <w:rPr>
          <w:rFonts w:ascii="Calibri" w:eastAsia="Times New Roman" w:hAnsi="Calibri" w:cs="Calibri"/>
          <w:lang w:val="pt-BR" w:eastAsia="en-US" w:bidi="ar-SA"/>
        </w:rPr>
        <w:t>Riboldi</w:t>
      </w:r>
      <w:proofErr w:type="spellEnd"/>
      <w:r w:rsidRPr="000E2ED2">
        <w:rPr>
          <w:rFonts w:ascii="Calibri" w:eastAsia="Times New Roman" w:hAnsi="Calibri" w:cs="Calibri"/>
          <w:lang w:val="pt-BR" w:eastAsia="en-US" w:bidi="ar-SA"/>
        </w:rPr>
        <w:t>.</w:t>
      </w:r>
    </w:p>
    <w:p w14:paraId="7FA57B6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A7CAC3D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SÉTIMA – DA UTILIZAÇÃO DA ATA DE REGISTRO DE PREÇOS</w:t>
      </w:r>
    </w:p>
    <w:p w14:paraId="6BE85715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4B619FF0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a) quando o fornecedor não cumprir as obrigações constantes na presente Ata; </w:t>
      </w:r>
    </w:p>
    <w:p w14:paraId="7B4195D2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b) quando, convocado, o fornecedor não assinar o contrato, sem justificativa aceitável; </w:t>
      </w:r>
    </w:p>
    <w:p w14:paraId="1E1D9F1D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c) quando o fornecedor não realizar a entrega do item no prazo estabelecido, sem justificativa aceitável; </w:t>
      </w:r>
    </w:p>
    <w:p w14:paraId="716DDEE5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lastRenderedPageBreak/>
        <w:t>d) quando, solicitado o reequilíbrio econômico-financeiro pela Administração, o fornecedor não aceitar reduzir o seu preço registrado, e esse se ornar superior ao praticado no mercado;</w:t>
      </w:r>
    </w:p>
    <w:p w14:paraId="1F0CDC59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4B6DFE33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55BDC963" w14:textId="77777777" w:rsidR="000E2ED2" w:rsidRPr="000E2ED2" w:rsidRDefault="000E2ED2" w:rsidP="000E2ED2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6CE3B327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765CD75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OITAVA - DOS RECURSOS ORÇAMENTÁRIOS</w:t>
      </w:r>
    </w:p>
    <w:p w14:paraId="62BE7F0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8.1. Os recursos orçamentários, para fazer frente às despesas da presente licitação, serão alocados quando da emissão do Contrato Simplificado e das Notas de Empenho de Despesa.</w:t>
      </w:r>
    </w:p>
    <w:p w14:paraId="411BCF3D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2EA2AA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NONA – DO PAGAMENTO</w:t>
      </w:r>
    </w:p>
    <w:p w14:paraId="4C7249A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bCs/>
          <w:lang w:val="pt-BR" w:eastAsia="en-US" w:bidi="ar-SA"/>
        </w:rPr>
        <w:t>9.1.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O pagamento será efetuado no prazo máximo de até 10 (dez) dias úteis após a entrega. </w:t>
      </w:r>
    </w:p>
    <w:p w14:paraId="5780DD2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bCs/>
          <w:lang w:val="pt-BR" w:eastAsia="en-US" w:bidi="ar-SA"/>
        </w:rPr>
        <w:t>9.2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05B18F5E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7D5CD56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– DA GARANTIA DA EXECUÇÃO DA ATA</w:t>
      </w:r>
    </w:p>
    <w:p w14:paraId="30331AF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10.1 - A empresa garante que o objeto será executado na forma, prazo e qualidade contidos no processo licitatório, nas quantidades solicitadas na respectiva nota de empenho.</w:t>
      </w:r>
    </w:p>
    <w:p w14:paraId="339E041E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010C7F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PRIMEIRA – DOS DIREITOS E DAS OBRIGAÇÕES</w:t>
      </w:r>
    </w:p>
    <w:p w14:paraId="2ED3489C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11.1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DOS DIREITOS</w:t>
      </w:r>
    </w:p>
    <w:p w14:paraId="7A955D43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11.1.1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4F27D650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11.2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DAS OBRIGAÇÕES</w:t>
      </w:r>
    </w:p>
    <w:p w14:paraId="4655A862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11.2.1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- Constituem obrigações do Município:</w:t>
      </w:r>
    </w:p>
    <w:p w14:paraId="5F2991F7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a) efetuar o pagamento ajustado; e</w:t>
      </w:r>
    </w:p>
    <w:p w14:paraId="58D18CD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b) dar à Fornecedora as condições necessárias a regular execução das obrigações assumidas.</w:t>
      </w:r>
    </w:p>
    <w:p w14:paraId="7A1410D4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 11.2.2</w:t>
      </w:r>
      <w:r w:rsidRPr="000E2ED2">
        <w:rPr>
          <w:rFonts w:ascii="Calibri" w:eastAsia="Times New Roman" w:hAnsi="Calibri" w:cs="Calibri"/>
          <w:lang w:val="pt-BR" w:eastAsia="en-US" w:bidi="ar-SA"/>
        </w:rPr>
        <w:tab/>
        <w:t>- Constituem obrigações da Fornecedora:</w:t>
      </w:r>
    </w:p>
    <w:p w14:paraId="6ED68C39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a) manter toda a execução da ata, em compatibilidade com as obrigações assumidas, todas as condições de habilitação e qualificação exigidas na licitação;</w:t>
      </w:r>
    </w:p>
    <w:p w14:paraId="37CE669C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b) assumir inteira responsabilidade pelas obrigações fiscais decorrentes da execução da presente ata;</w:t>
      </w:r>
    </w:p>
    <w:p w14:paraId="04434AE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c) entregar o objeto desta ata, conforme convencionado, sem qualquer encargo ou despesa para o Município.</w:t>
      </w:r>
    </w:p>
    <w:p w14:paraId="249D9720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4CBB6F3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e) Assumir o compromisso formal de executar todas as tarefas, objeto do presente contrato, com perfeição e acuidade, mobilizando, para tanto, profissionais capacitados.</w:t>
      </w:r>
    </w:p>
    <w:p w14:paraId="4DA704A6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1B6A227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lastRenderedPageBreak/>
        <w:t>g) Prestar todos os esclarecimentos que forem solicitados pelo município, e cujas reclamações se obriga a atender prontamente.</w:t>
      </w:r>
    </w:p>
    <w:p w14:paraId="51B8A74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33F691F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154B2AB2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j) Sempre que houver necessidade, o município reserva-se o direito de exigir da fornecedora, aná- lise ou parecer técnico, indicando ausência de sujidade, parasitas e larvas ou outro idôneo.</w:t>
      </w:r>
    </w:p>
    <w:p w14:paraId="7FB1A057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5C6113D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134381E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SEGUNDA – DAS PENALIDADES</w:t>
      </w:r>
    </w:p>
    <w:p w14:paraId="1FDBC12E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12.1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Os bens cujos fornecimentos vierem a ser contratados deverão ser entregues em até 05 (cinco) dias após o envio da Nota de Empenho, sob pena de: </w:t>
      </w:r>
    </w:p>
    <w:p w14:paraId="4C8ECD03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a) multa de 0,5% (meio por cento) por dia de atraso, limitado este a 10 (dez) dias, após o qual será considerado inexecução contratual; </w:t>
      </w:r>
    </w:p>
    <w:p w14:paraId="1D5BDAFC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67ECC8CA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lang w:val="pt-BR" w:eastAsia="en-US" w:bidi="ar-SA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01DFE605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12.2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As multas serão calculadas sobre o valor total do contrato, e caso não tenha sido formalizado, sobre o valor da Nota de Empenho.</w:t>
      </w:r>
    </w:p>
    <w:p w14:paraId="0588123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0300EB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TERCEIRA – DO FORO</w:t>
      </w:r>
    </w:p>
    <w:p w14:paraId="5EB0820B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13.1</w:t>
      </w:r>
      <w:r w:rsidRPr="000E2ED2">
        <w:rPr>
          <w:rFonts w:ascii="Calibri" w:eastAsia="Times New Roman" w:hAnsi="Calibri" w:cs="Calibri"/>
          <w:lang w:val="pt-BR" w:eastAsia="en-US" w:bidi="ar-SA"/>
        </w:rPr>
        <w:t xml:space="preserve"> - Fica eleito o foro de Bento Gonçalves/ RS, para dirimir dúvidas ou questões oriundas da presente ata.</w:t>
      </w:r>
    </w:p>
    <w:p w14:paraId="3479C42D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E67C691" w14:textId="77777777" w:rsidR="000E2ED2" w:rsidRPr="000E2ED2" w:rsidRDefault="000E2ED2" w:rsidP="000E2ED2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lang w:val="pt-BR" w:eastAsia="en-US" w:bidi="ar-SA"/>
        </w:rPr>
        <w:t>CLÁUSULA DÉCIMA QUARTA - DAS DISPOSIÇOES GERAIS</w:t>
      </w:r>
    </w:p>
    <w:p w14:paraId="2A286A9C" w14:textId="77777777" w:rsidR="000E2ED2" w:rsidRDefault="000E2ED2" w:rsidP="000E2ED2">
      <w:pPr>
        <w:pStyle w:val="Corpodetexto"/>
        <w:ind w:left="0" w:right="2"/>
        <w:rPr>
          <w:rFonts w:ascii="Calibri" w:eastAsia="Times New Roman" w:hAnsi="Calibri" w:cs="Calibri"/>
          <w:sz w:val="22"/>
          <w:szCs w:val="22"/>
          <w:lang w:val="pt-BR" w:eastAsia="en-US" w:bidi="ar-SA"/>
        </w:rPr>
      </w:pPr>
      <w:r w:rsidRPr="000E2ED2">
        <w:rPr>
          <w:rFonts w:ascii="Calibri" w:eastAsia="Times New Roman" w:hAnsi="Calibri" w:cs="Calibri"/>
          <w:b/>
          <w:sz w:val="22"/>
          <w:szCs w:val="22"/>
          <w:lang w:val="pt-BR" w:eastAsia="en-US" w:bidi="ar-SA"/>
        </w:rPr>
        <w:t>14.1</w:t>
      </w:r>
      <w:r w:rsidRPr="000E2ED2">
        <w:rPr>
          <w:rFonts w:ascii="Calibri" w:eastAsia="Times New Roman" w:hAnsi="Calibri" w:cs="Calibri"/>
          <w:sz w:val="22"/>
          <w:szCs w:val="22"/>
          <w:lang w:val="pt-BR" w:eastAsia="en-US" w:bidi="ar-SA"/>
        </w:rPr>
        <w:tab/>
        <w:t>- Firmam a presente ata em 03 (três) vias de igual teor e forma, na presença de duas testemunhas.</w:t>
      </w:r>
    </w:p>
    <w:p w14:paraId="142AF073" w14:textId="77777777" w:rsidR="00EB0EA3" w:rsidRDefault="00EB0EA3" w:rsidP="000E2ED2">
      <w:pPr>
        <w:pStyle w:val="Corpodetexto"/>
        <w:ind w:left="0" w:right="2"/>
        <w:rPr>
          <w:rFonts w:ascii="Calibri" w:eastAsia="Times New Roman" w:hAnsi="Calibri" w:cs="Calibri"/>
          <w:sz w:val="22"/>
          <w:szCs w:val="22"/>
          <w:lang w:val="pt-BR" w:eastAsia="en-US" w:bidi="ar-SA"/>
        </w:rPr>
      </w:pPr>
    </w:p>
    <w:p w14:paraId="6B059604" w14:textId="77777777" w:rsidR="000E2ED2" w:rsidRDefault="000E2ED2" w:rsidP="000E2ED2">
      <w:pPr>
        <w:pStyle w:val="Corpodetexto"/>
        <w:ind w:left="0" w:right="2"/>
        <w:rPr>
          <w:rFonts w:ascii="Calibri" w:eastAsia="Times New Roman" w:hAnsi="Calibri" w:cs="Calibri"/>
          <w:sz w:val="22"/>
          <w:szCs w:val="22"/>
          <w:lang w:val="pt-BR" w:eastAsia="en-US" w:bidi="ar-SA"/>
        </w:rPr>
      </w:pPr>
    </w:p>
    <w:p w14:paraId="2FE7F7DD" w14:textId="5D6DC0F5" w:rsidR="00801B9A" w:rsidRDefault="00801B9A" w:rsidP="000E2ED2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  <w:r w:rsidRPr="00B269A3">
        <w:rPr>
          <w:rFonts w:asciiTheme="minorHAnsi" w:hAnsiTheme="minorHAnsi" w:cstheme="minorHAnsi"/>
          <w:sz w:val="22"/>
          <w:szCs w:val="22"/>
        </w:rPr>
        <w:t>Santa</w:t>
      </w:r>
      <w:r w:rsidRPr="00B269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69A3">
        <w:rPr>
          <w:rFonts w:asciiTheme="minorHAnsi" w:hAnsiTheme="minorHAnsi" w:cstheme="minorHAnsi"/>
          <w:sz w:val="22"/>
          <w:szCs w:val="22"/>
        </w:rPr>
        <w:t>Tereza</w:t>
      </w:r>
      <w:r w:rsidR="003B5540">
        <w:rPr>
          <w:rFonts w:asciiTheme="minorHAnsi" w:hAnsiTheme="minorHAnsi" w:cstheme="minorHAnsi"/>
          <w:sz w:val="22"/>
          <w:szCs w:val="22"/>
        </w:rPr>
        <w:t xml:space="preserve">/RS, </w:t>
      </w:r>
      <w:r w:rsidR="00EB0EA3">
        <w:rPr>
          <w:rFonts w:asciiTheme="minorHAnsi" w:hAnsiTheme="minorHAnsi" w:cstheme="minorHAnsi"/>
          <w:sz w:val="22"/>
          <w:szCs w:val="22"/>
        </w:rPr>
        <w:t>22</w:t>
      </w:r>
      <w:r w:rsidR="003B5540">
        <w:rPr>
          <w:rFonts w:asciiTheme="minorHAnsi" w:hAnsiTheme="minorHAnsi" w:cstheme="minorHAnsi"/>
          <w:sz w:val="22"/>
          <w:szCs w:val="22"/>
        </w:rPr>
        <w:t xml:space="preserve"> de abril de 202</w:t>
      </w:r>
      <w:r w:rsidR="00EB0EA3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3B5540">
        <w:rPr>
          <w:rFonts w:asciiTheme="minorHAnsi" w:hAnsiTheme="minorHAnsi" w:cstheme="minorHAnsi"/>
          <w:sz w:val="22"/>
          <w:szCs w:val="22"/>
        </w:rPr>
        <w:t>.</w:t>
      </w:r>
    </w:p>
    <w:p w14:paraId="55B7E2DD" w14:textId="77777777" w:rsidR="003B5540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</w:p>
    <w:p w14:paraId="0A8728E8" w14:textId="77777777" w:rsidR="003B5540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</w:p>
    <w:p w14:paraId="7E38FFFA" w14:textId="43E79AF1" w:rsidR="003B5540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FFA07" wp14:editId="1BC59F8B">
                <wp:simplePos x="0" y="0"/>
                <wp:positionH relativeFrom="column">
                  <wp:posOffset>3801215</wp:posOffset>
                </wp:positionH>
                <wp:positionV relativeFrom="paragraph">
                  <wp:posOffset>89220</wp:posOffset>
                </wp:positionV>
                <wp:extent cx="2591750" cy="13388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750" cy="13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8EDC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EAF6A4F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EC8B3BA" w14:textId="2740E95C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</w:t>
                            </w:r>
                          </w:p>
                          <w:p w14:paraId="04A3D385" w14:textId="7AFB36B3" w:rsidR="003B5540" w:rsidRPr="004E3545" w:rsidRDefault="00126741" w:rsidP="00126741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COMERCIAL DE GÁS VINHEDOS</w:t>
                            </w:r>
                            <w:r w:rsidR="003B5540">
                              <w:rPr>
                                <w:b/>
                                <w:lang w:val="pt-BR"/>
                              </w:rPr>
                              <w:t xml:space="preserve"> LTDA</w:t>
                            </w:r>
                          </w:p>
                          <w:p w14:paraId="306D741E" w14:textId="042ACBD2" w:rsidR="003B5540" w:rsidRDefault="003B5540" w:rsidP="00126741">
                            <w:pPr>
                              <w:jc w:val="center"/>
                            </w:pPr>
                            <w:r>
                              <w:rPr>
                                <w:lang w:val="pt-BR"/>
                              </w:rPr>
                              <w:t xml:space="preserve">CNPJ: </w:t>
                            </w:r>
                            <w:r w:rsidR="00126741">
                              <w:rPr>
                                <w:lang w:val="pt-BR"/>
                              </w:rPr>
                              <w:t>28.099.928/0001-94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FA0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99.3pt;margin-top:7.05pt;width:204.0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" fillcolor="white [3201]" stroked="f" strokeweight=".5pt">
                <v:textbox>
                  <w:txbxContent>
                    <w:p w14:paraId="4F828EDC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EAF6A4F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EC8B3BA" w14:textId="2740E95C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</w:t>
                      </w:r>
                    </w:p>
                    <w:p w14:paraId="04A3D385" w14:textId="7AFB36B3" w:rsidR="003B5540" w:rsidRPr="004E3545" w:rsidRDefault="00126741" w:rsidP="00126741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COMERCIAL DE GÁS VINHEDOS</w:t>
                      </w:r>
                      <w:r w:rsidR="003B5540">
                        <w:rPr>
                          <w:b/>
                          <w:lang w:val="pt-BR"/>
                        </w:rPr>
                        <w:t xml:space="preserve"> LTDA</w:t>
                      </w:r>
                    </w:p>
                    <w:p w14:paraId="306D741E" w14:textId="042ACBD2" w:rsidR="003B5540" w:rsidRDefault="003B5540" w:rsidP="00126741">
                      <w:pPr>
                        <w:jc w:val="center"/>
                      </w:pPr>
                      <w:r>
                        <w:rPr>
                          <w:lang w:val="pt-BR"/>
                        </w:rPr>
                        <w:t xml:space="preserve">CNPJ: </w:t>
                      </w:r>
                      <w:r w:rsidR="00126741">
                        <w:rPr>
                          <w:lang w:val="pt-BR"/>
                        </w:rPr>
                        <w:t>28.099.928/0001-94</w:t>
                      </w:r>
                    </w:p>
                  </w:txbxContent>
                </v:textbox>
              </v:shape>
            </w:pict>
          </mc:Fallback>
        </mc:AlternateContent>
      </w:r>
    </w:p>
    <w:p w14:paraId="6BC126C2" w14:textId="77777777" w:rsidR="003B5540" w:rsidRPr="00B269A3" w:rsidRDefault="003B5540" w:rsidP="00801B9A">
      <w:pPr>
        <w:pStyle w:val="Corpodetexto"/>
        <w:ind w:left="6465" w:right="2"/>
        <w:rPr>
          <w:rFonts w:asciiTheme="minorHAnsi" w:hAnsiTheme="minorHAnsi" w:cstheme="minorHAnsi"/>
          <w:sz w:val="22"/>
          <w:szCs w:val="22"/>
        </w:rPr>
      </w:pPr>
    </w:p>
    <w:p w14:paraId="711CB6B8" w14:textId="0CB7A196" w:rsidR="00801B9A" w:rsidRDefault="003B5540" w:rsidP="00801B9A">
      <w:pPr>
        <w:pStyle w:val="Corpodetexto"/>
        <w:ind w:left="0" w:righ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BD9F" wp14:editId="67698248">
                <wp:simplePos x="0" y="0"/>
                <wp:positionH relativeFrom="column">
                  <wp:posOffset>64415</wp:posOffset>
                </wp:positionH>
                <wp:positionV relativeFrom="paragraph">
                  <wp:posOffset>77415</wp:posOffset>
                </wp:positionV>
                <wp:extent cx="2577600" cy="1065600"/>
                <wp:effectExtent l="0" t="0" r="0" b="12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0" cy="106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AD368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</w:t>
                            </w:r>
                          </w:p>
                          <w:p w14:paraId="48FD07DC" w14:textId="77777777" w:rsidR="003B5540" w:rsidRPr="004E3545" w:rsidRDefault="003B5540" w:rsidP="003B5540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2E235CEA" w14:textId="77777777" w:rsidR="003B5540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1DB03641" w14:textId="77777777" w:rsidR="003B5540" w:rsidRPr="004E3545" w:rsidRDefault="003B5540" w:rsidP="003B55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  <w:p w14:paraId="6C46E071" w14:textId="77777777" w:rsidR="003B5540" w:rsidRDefault="003B5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BD9F" id="Caixa de texto 2" o:spid="_x0000_s1027" type="#_x0000_t202" style="position:absolute;margin-left:5.05pt;margin-top:6.1pt;width:202.9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" fillcolor="white [3201]" stroked="f" strokeweight=".5pt">
                <v:textbox>
                  <w:txbxContent>
                    <w:p w14:paraId="1F2AD368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</w:t>
                      </w:r>
                    </w:p>
                    <w:p w14:paraId="48FD07DC" w14:textId="77777777" w:rsidR="003B5540" w:rsidRPr="004E3545" w:rsidRDefault="003B5540" w:rsidP="003B5540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2E235CEA" w14:textId="77777777" w:rsidR="003B5540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1DB03641" w14:textId="77777777" w:rsidR="003B5540" w:rsidRPr="004E3545" w:rsidRDefault="003B5540" w:rsidP="003B554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  <w:p w14:paraId="6C46E071" w14:textId="77777777" w:rsidR="003B5540" w:rsidRDefault="003B5540"/>
                  </w:txbxContent>
                </v:textbox>
              </v:shape>
            </w:pict>
          </mc:Fallback>
        </mc:AlternateContent>
      </w:r>
    </w:p>
    <w:p w14:paraId="138C8131" w14:textId="77777777" w:rsidR="00801B9A" w:rsidRDefault="00801B9A" w:rsidP="00801B9A">
      <w:pPr>
        <w:pStyle w:val="Corpodetexto"/>
        <w:ind w:left="0" w:right="2"/>
        <w:rPr>
          <w:rFonts w:asciiTheme="minorHAnsi" w:hAnsiTheme="minorHAnsi" w:cstheme="minorHAnsi"/>
          <w:sz w:val="22"/>
          <w:szCs w:val="22"/>
        </w:rPr>
      </w:pPr>
    </w:p>
    <w:p w14:paraId="1044DF70" w14:textId="77777777" w:rsidR="00801B9A" w:rsidRDefault="00801B9A" w:rsidP="00801B9A">
      <w:pPr>
        <w:pStyle w:val="Corpodetexto"/>
        <w:ind w:left="0" w:right="2"/>
        <w:rPr>
          <w:rFonts w:asciiTheme="minorHAnsi" w:hAnsiTheme="minorHAnsi" w:cstheme="minorHAnsi"/>
          <w:sz w:val="22"/>
          <w:szCs w:val="22"/>
        </w:rPr>
      </w:pPr>
    </w:p>
    <w:p w14:paraId="3D3C8CBA" w14:textId="77777777" w:rsidR="00801B9A" w:rsidRDefault="00801B9A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56EF8885" w14:textId="77777777" w:rsidR="00801B9A" w:rsidRDefault="00801B9A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3E554510" w14:textId="77777777" w:rsidR="00801B9A" w:rsidRDefault="00801B9A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6D0F2539" w14:textId="77777777" w:rsidR="003B5540" w:rsidRDefault="003B5540" w:rsidP="00801B9A">
      <w:pPr>
        <w:pStyle w:val="Corpodetexto"/>
        <w:tabs>
          <w:tab w:val="left" w:pos="5880"/>
        </w:tabs>
        <w:ind w:left="997" w:right="2"/>
        <w:rPr>
          <w:rFonts w:asciiTheme="minorHAnsi" w:hAnsiTheme="minorHAnsi" w:cstheme="minorHAnsi"/>
          <w:sz w:val="22"/>
          <w:szCs w:val="22"/>
        </w:rPr>
      </w:pPr>
    </w:p>
    <w:p w14:paraId="665C001A" w14:textId="77777777" w:rsidR="00CC4E7C" w:rsidRPr="00B269A3" w:rsidRDefault="00CC4E7C" w:rsidP="00CC4E7C">
      <w:pPr>
        <w:pStyle w:val="Corpodetexto"/>
        <w:tabs>
          <w:tab w:val="left" w:pos="5880"/>
        </w:tabs>
        <w:ind w:left="0" w:right="2"/>
        <w:rPr>
          <w:rFonts w:asciiTheme="minorHAnsi" w:hAnsiTheme="minorHAnsi" w:cstheme="minorHAnsi"/>
          <w:sz w:val="22"/>
          <w:szCs w:val="22"/>
        </w:rPr>
      </w:pPr>
    </w:p>
    <w:p w14:paraId="68473C1E" w14:textId="77777777" w:rsidR="00801B9A" w:rsidRPr="00B269A3" w:rsidRDefault="00801B9A" w:rsidP="00801B9A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/>
          <w:bCs/>
          <w:sz w:val="22"/>
          <w:szCs w:val="22"/>
        </w:rPr>
      </w:pPr>
      <w:r w:rsidRPr="00B269A3">
        <w:rPr>
          <w:rFonts w:asciiTheme="minorHAnsi" w:hAnsiTheme="minorHAnsi" w:cstheme="minorHAnsi"/>
          <w:b/>
          <w:bCs/>
          <w:sz w:val="22"/>
          <w:szCs w:val="22"/>
        </w:rPr>
        <w:t>Aprovado:</w:t>
      </w:r>
    </w:p>
    <w:p w14:paraId="0FDA4BC7" w14:textId="77777777" w:rsidR="00801B9A" w:rsidRPr="00215580" w:rsidRDefault="00801B9A" w:rsidP="00801B9A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Cs/>
          <w:sz w:val="22"/>
          <w:szCs w:val="22"/>
        </w:rPr>
      </w:pPr>
      <w:r w:rsidRPr="00215580">
        <w:rPr>
          <w:rFonts w:asciiTheme="minorHAnsi" w:hAnsiTheme="minorHAnsi" w:cstheme="minorHAnsi"/>
          <w:bCs/>
          <w:sz w:val="22"/>
          <w:szCs w:val="22"/>
        </w:rPr>
        <w:t>Procurador Jurídico</w:t>
      </w:r>
    </w:p>
    <w:p w14:paraId="4499D4F4" w14:textId="77777777" w:rsidR="00801B9A" w:rsidRPr="00215580" w:rsidRDefault="00801B9A" w:rsidP="00801B9A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Cs/>
          <w:sz w:val="22"/>
          <w:szCs w:val="22"/>
        </w:rPr>
      </w:pPr>
      <w:r w:rsidRPr="00215580">
        <w:rPr>
          <w:rFonts w:asciiTheme="minorHAnsi" w:hAnsiTheme="minorHAnsi" w:cstheme="minorHAnsi"/>
          <w:bCs/>
          <w:sz w:val="22"/>
          <w:szCs w:val="22"/>
        </w:rPr>
        <w:t>Cassiano Scandolara Rodrigues</w:t>
      </w:r>
    </w:p>
    <w:p w14:paraId="3DA1BA12" w14:textId="3DA03CED" w:rsidR="00D60375" w:rsidRPr="00CC4E7C" w:rsidRDefault="00801B9A" w:rsidP="00CC4E7C">
      <w:pPr>
        <w:pStyle w:val="Corpodetexto"/>
        <w:tabs>
          <w:tab w:val="left" w:pos="5880"/>
        </w:tabs>
        <w:ind w:right="2"/>
        <w:rPr>
          <w:rFonts w:asciiTheme="minorHAnsi" w:hAnsiTheme="minorHAnsi" w:cstheme="minorHAnsi"/>
          <w:b/>
          <w:bCs/>
          <w:sz w:val="22"/>
          <w:szCs w:val="22"/>
        </w:rPr>
      </w:pPr>
      <w:r w:rsidRPr="00B269A3">
        <w:rPr>
          <w:rFonts w:asciiTheme="minorHAnsi" w:hAnsiTheme="minorHAnsi" w:cstheme="minorHAnsi"/>
          <w:sz w:val="22"/>
          <w:szCs w:val="22"/>
        </w:rPr>
        <w:t>OAB/RS. 102.42</w:t>
      </w:r>
      <w:r w:rsidR="005C4D0F">
        <w:rPr>
          <w:rFonts w:asciiTheme="minorHAnsi" w:hAnsiTheme="minorHAnsi" w:cstheme="minorHAnsi"/>
          <w:sz w:val="22"/>
          <w:szCs w:val="22"/>
        </w:rPr>
        <w:t>8</w:t>
      </w:r>
    </w:p>
    <w:sectPr w:rsidR="00D60375" w:rsidRPr="00CC4E7C" w:rsidSect="00C61B32">
      <w:headerReference w:type="default" r:id="rId7"/>
      <w:footerReference w:type="default" r:id="rId8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7478BB" w:rsidRDefault="007478BB">
      <w:r>
        <w:separator/>
      </w:r>
    </w:p>
  </w:endnote>
  <w:endnote w:type="continuationSeparator" w:id="0">
    <w:p w14:paraId="1F7B2B77" w14:textId="77777777" w:rsidR="007478BB" w:rsidRDefault="007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7478BB" w:rsidRDefault="007478BB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7478BB" w:rsidRDefault="007478BB">
      <w:r>
        <w:separator/>
      </w:r>
    </w:p>
  </w:footnote>
  <w:footnote w:type="continuationSeparator" w:id="0">
    <w:p w14:paraId="6B802DFE" w14:textId="77777777" w:rsidR="007478BB" w:rsidRDefault="0074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7478BB" w:rsidRDefault="007478BB" w:rsidP="00D75D56">
    <w:pPr>
      <w:pStyle w:val="Corpodetexto"/>
      <w:ind w:left="0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0E6A0AFF">
          <wp:simplePos x="0" y="0"/>
          <wp:positionH relativeFrom="column">
            <wp:posOffset>2934648</wp:posOffset>
          </wp:positionH>
          <wp:positionV relativeFrom="paragraph">
            <wp:posOffset>-585385</wp:posOffset>
          </wp:positionV>
          <wp:extent cx="568799" cy="722376"/>
          <wp:effectExtent l="0" t="0" r="3175" b="190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74925" w14:textId="77777777" w:rsidR="007478BB" w:rsidRDefault="007478BB" w:rsidP="00D75D56">
    <w:pPr>
      <w:spacing w:before="5" w:line="160" w:lineRule="exact"/>
      <w:ind w:right="2388"/>
      <w:rPr>
        <w:sz w:val="14"/>
      </w:rPr>
    </w:pPr>
  </w:p>
  <w:p w14:paraId="3D5DFC90" w14:textId="77777777" w:rsidR="007478BB" w:rsidRDefault="007478BB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7478BB" w:rsidRDefault="007478BB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7478BB" w:rsidRDefault="007478BB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7478BB" w:rsidRDefault="007478BB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7478BB" w:rsidRDefault="00EB0EA3" w:rsidP="00361614">
    <w:pPr>
      <w:spacing w:before="2"/>
      <w:ind w:left="2276" w:right="2388"/>
      <w:jc w:val="center"/>
      <w:rPr>
        <w:sz w:val="14"/>
      </w:rPr>
    </w:pPr>
    <w:hyperlink r:id="rId2">
      <w:r w:rsidR="007478BB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7FA265"/>
    <w:multiLevelType w:val="hybridMultilevel"/>
    <w:tmpl w:val="15BBA9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2">
    <w:nsid w:val="04A154BD"/>
    <w:multiLevelType w:val="multilevel"/>
    <w:tmpl w:val="4A02C6C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440"/>
      </w:pPr>
      <w:rPr>
        <w:rFonts w:hint="default"/>
      </w:rPr>
    </w:lvl>
  </w:abstractNum>
  <w:abstractNum w:abstractNumId="3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4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5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6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7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9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10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11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2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3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5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6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7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8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9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20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21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2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3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4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5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6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7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8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9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30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31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2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3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4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5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6">
    <w:nsid w:val="5D572E2D"/>
    <w:multiLevelType w:val="multilevel"/>
    <w:tmpl w:val="8F680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1440"/>
      </w:pPr>
      <w:rPr>
        <w:rFonts w:hint="default"/>
      </w:rPr>
    </w:lvl>
  </w:abstractNum>
  <w:abstractNum w:abstractNumId="37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2506F34"/>
    <w:multiLevelType w:val="multilevel"/>
    <w:tmpl w:val="C63EBB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40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41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3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4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5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6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abstractNum w:abstractNumId="47">
    <w:nsid w:val="7C2F77FE"/>
    <w:multiLevelType w:val="multilevel"/>
    <w:tmpl w:val="E2CEAE5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144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18"/>
  </w:num>
  <w:num w:numId="4">
    <w:abstractNumId w:val="45"/>
  </w:num>
  <w:num w:numId="5">
    <w:abstractNumId w:val="4"/>
  </w:num>
  <w:num w:numId="6">
    <w:abstractNumId w:val="19"/>
  </w:num>
  <w:num w:numId="7">
    <w:abstractNumId w:val="40"/>
  </w:num>
  <w:num w:numId="8">
    <w:abstractNumId w:val="31"/>
  </w:num>
  <w:num w:numId="9">
    <w:abstractNumId w:val="11"/>
  </w:num>
  <w:num w:numId="10">
    <w:abstractNumId w:val="3"/>
  </w:num>
  <w:num w:numId="11">
    <w:abstractNumId w:val="8"/>
  </w:num>
  <w:num w:numId="12">
    <w:abstractNumId w:val="22"/>
  </w:num>
  <w:num w:numId="13">
    <w:abstractNumId w:val="35"/>
  </w:num>
  <w:num w:numId="14">
    <w:abstractNumId w:val="30"/>
  </w:num>
  <w:num w:numId="15">
    <w:abstractNumId w:val="23"/>
  </w:num>
  <w:num w:numId="16">
    <w:abstractNumId w:val="33"/>
  </w:num>
  <w:num w:numId="17">
    <w:abstractNumId w:val="17"/>
  </w:num>
  <w:num w:numId="18">
    <w:abstractNumId w:val="27"/>
  </w:num>
  <w:num w:numId="19">
    <w:abstractNumId w:val="10"/>
  </w:num>
  <w:num w:numId="20">
    <w:abstractNumId w:val="37"/>
  </w:num>
  <w:num w:numId="21">
    <w:abstractNumId w:val="32"/>
  </w:num>
  <w:num w:numId="22">
    <w:abstractNumId w:val="1"/>
  </w:num>
  <w:num w:numId="23">
    <w:abstractNumId w:val="12"/>
  </w:num>
  <w:num w:numId="24">
    <w:abstractNumId w:val="44"/>
  </w:num>
  <w:num w:numId="25">
    <w:abstractNumId w:val="43"/>
  </w:num>
  <w:num w:numId="26">
    <w:abstractNumId w:val="16"/>
  </w:num>
  <w:num w:numId="27">
    <w:abstractNumId w:val="26"/>
  </w:num>
  <w:num w:numId="28">
    <w:abstractNumId w:val="42"/>
  </w:num>
  <w:num w:numId="29">
    <w:abstractNumId w:val="28"/>
  </w:num>
  <w:num w:numId="30">
    <w:abstractNumId w:val="5"/>
  </w:num>
  <w:num w:numId="31">
    <w:abstractNumId w:val="6"/>
  </w:num>
  <w:num w:numId="32">
    <w:abstractNumId w:val="21"/>
  </w:num>
  <w:num w:numId="33">
    <w:abstractNumId w:val="9"/>
  </w:num>
  <w:num w:numId="34">
    <w:abstractNumId w:val="14"/>
  </w:num>
  <w:num w:numId="35">
    <w:abstractNumId w:val="15"/>
  </w:num>
  <w:num w:numId="36">
    <w:abstractNumId w:val="39"/>
  </w:num>
  <w:num w:numId="37">
    <w:abstractNumId w:val="20"/>
  </w:num>
  <w:num w:numId="38">
    <w:abstractNumId w:val="24"/>
  </w:num>
  <w:num w:numId="39">
    <w:abstractNumId w:val="29"/>
  </w:num>
  <w:num w:numId="40">
    <w:abstractNumId w:val="13"/>
  </w:num>
  <w:num w:numId="41">
    <w:abstractNumId w:val="7"/>
  </w:num>
  <w:num w:numId="42">
    <w:abstractNumId w:val="46"/>
  </w:num>
  <w:num w:numId="43">
    <w:abstractNumId w:val="41"/>
  </w:num>
  <w:num w:numId="44">
    <w:abstractNumId w:val="2"/>
  </w:num>
  <w:num w:numId="45">
    <w:abstractNumId w:val="47"/>
  </w:num>
  <w:num w:numId="46">
    <w:abstractNumId w:val="36"/>
  </w:num>
  <w:num w:numId="47">
    <w:abstractNumId w:val="38"/>
  </w:num>
  <w:num w:numId="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0E2ED2"/>
    <w:rsid w:val="00104E42"/>
    <w:rsid w:val="00120D81"/>
    <w:rsid w:val="0012674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C4444"/>
    <w:rsid w:val="002C6054"/>
    <w:rsid w:val="002D5E13"/>
    <w:rsid w:val="002F72D6"/>
    <w:rsid w:val="00315962"/>
    <w:rsid w:val="00361614"/>
    <w:rsid w:val="003B52A8"/>
    <w:rsid w:val="003B5540"/>
    <w:rsid w:val="003E6895"/>
    <w:rsid w:val="003F32F9"/>
    <w:rsid w:val="0043410A"/>
    <w:rsid w:val="00441573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4493D"/>
    <w:rsid w:val="0055705E"/>
    <w:rsid w:val="00565654"/>
    <w:rsid w:val="005766B4"/>
    <w:rsid w:val="00580EEB"/>
    <w:rsid w:val="005B7433"/>
    <w:rsid w:val="005C4D0F"/>
    <w:rsid w:val="005C70F3"/>
    <w:rsid w:val="005D141A"/>
    <w:rsid w:val="005F0C58"/>
    <w:rsid w:val="006B3E93"/>
    <w:rsid w:val="006D1D6D"/>
    <w:rsid w:val="006E18C5"/>
    <w:rsid w:val="00701F03"/>
    <w:rsid w:val="0070794C"/>
    <w:rsid w:val="00736F2A"/>
    <w:rsid w:val="007478BB"/>
    <w:rsid w:val="00757739"/>
    <w:rsid w:val="00766AA7"/>
    <w:rsid w:val="00782A2B"/>
    <w:rsid w:val="00784670"/>
    <w:rsid w:val="007C0D43"/>
    <w:rsid w:val="007D7EB4"/>
    <w:rsid w:val="007E695F"/>
    <w:rsid w:val="00801B9A"/>
    <w:rsid w:val="00807CBC"/>
    <w:rsid w:val="008153BC"/>
    <w:rsid w:val="00842EE9"/>
    <w:rsid w:val="008861AF"/>
    <w:rsid w:val="008B05AD"/>
    <w:rsid w:val="008B7696"/>
    <w:rsid w:val="0092511B"/>
    <w:rsid w:val="00942503"/>
    <w:rsid w:val="00944008"/>
    <w:rsid w:val="0095088F"/>
    <w:rsid w:val="00951467"/>
    <w:rsid w:val="009B2A8C"/>
    <w:rsid w:val="009B4980"/>
    <w:rsid w:val="009C0CD4"/>
    <w:rsid w:val="009D03D8"/>
    <w:rsid w:val="00A023BC"/>
    <w:rsid w:val="00A1630D"/>
    <w:rsid w:val="00A27D91"/>
    <w:rsid w:val="00A44D2A"/>
    <w:rsid w:val="00A51F5A"/>
    <w:rsid w:val="00A5373D"/>
    <w:rsid w:val="00B81005"/>
    <w:rsid w:val="00BB46F1"/>
    <w:rsid w:val="00BD12D7"/>
    <w:rsid w:val="00BF5A99"/>
    <w:rsid w:val="00BF73E3"/>
    <w:rsid w:val="00C61B32"/>
    <w:rsid w:val="00C71E6B"/>
    <w:rsid w:val="00C95AB2"/>
    <w:rsid w:val="00CB3556"/>
    <w:rsid w:val="00CC4E7C"/>
    <w:rsid w:val="00D31F44"/>
    <w:rsid w:val="00D56557"/>
    <w:rsid w:val="00D60375"/>
    <w:rsid w:val="00D75D56"/>
    <w:rsid w:val="00D96A51"/>
    <w:rsid w:val="00E07646"/>
    <w:rsid w:val="00E16A90"/>
    <w:rsid w:val="00E21DA7"/>
    <w:rsid w:val="00E3365F"/>
    <w:rsid w:val="00E466F9"/>
    <w:rsid w:val="00E85DFA"/>
    <w:rsid w:val="00EB0EA3"/>
    <w:rsid w:val="00ED499A"/>
    <w:rsid w:val="00F23F21"/>
    <w:rsid w:val="00F34269"/>
    <w:rsid w:val="00F5198B"/>
    <w:rsid w:val="00F572E5"/>
    <w:rsid w:val="00F6770C"/>
    <w:rsid w:val="00F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0DF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CorpodetextoChar">
    <w:name w:val="Corpo de texto Char"/>
    <w:basedOn w:val="Fontepargpadro"/>
    <w:link w:val="Corpodetexto"/>
    <w:uiPriority w:val="1"/>
    <w:rsid w:val="000E2ED2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1966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21</cp:revision>
  <cp:lastPrinted>2022-04-18T12:46:00Z</cp:lastPrinted>
  <dcterms:created xsi:type="dcterms:W3CDTF">2021-01-21T14:26:00Z</dcterms:created>
  <dcterms:modified xsi:type="dcterms:W3CDTF">2024-04-22T18:17:00Z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