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7DA302F9" w:rsidR="00856166" w:rsidRDefault="00856166" w:rsidP="00856166">
      <w:pPr>
        <w:pStyle w:val="Ttulo2"/>
        <w:spacing w:before="133"/>
        <w:ind w:right="3126"/>
      </w:pPr>
      <w:r>
        <w:t xml:space="preserve">                                  ATA DE REGISTRO DE PREÇOS Nº 0</w:t>
      </w:r>
      <w:r w:rsidR="000D183E">
        <w:t>3</w:t>
      </w:r>
      <w:r w:rsidR="00B0618D">
        <w:t>6</w:t>
      </w:r>
      <w:r>
        <w:t>/2024</w:t>
      </w:r>
    </w:p>
    <w:p w14:paraId="3E076B60" w14:textId="05AC7621" w:rsidR="00FF72BF" w:rsidRPr="00856166" w:rsidRDefault="00856166" w:rsidP="00856166">
      <w:pPr>
        <w:pStyle w:val="Ttulo2"/>
        <w:spacing w:before="133"/>
        <w:ind w:right="3126"/>
      </w:pPr>
      <w:r>
        <w:t xml:space="preserve">                                    </w:t>
      </w:r>
      <w:r w:rsidRPr="00046B98">
        <w:t>PROCESSO</w:t>
      </w:r>
      <w:r w:rsidRPr="00046B98">
        <w:rPr>
          <w:spacing w:val="2"/>
        </w:rPr>
        <w:t xml:space="preserve"> </w:t>
      </w:r>
      <w:r w:rsidRPr="00046B98">
        <w:t>ADMINISTRATIVO</w:t>
      </w:r>
      <w:r w:rsidRPr="00046B98">
        <w:rPr>
          <w:spacing w:val="-3"/>
        </w:rPr>
        <w:t xml:space="preserve"> </w:t>
      </w:r>
      <w:r w:rsidRPr="00046B98">
        <w:t>Nº</w:t>
      </w:r>
      <w:r w:rsidRPr="00046B98">
        <w:rPr>
          <w:spacing w:val="-4"/>
        </w:rPr>
        <w:t xml:space="preserve"> </w:t>
      </w:r>
      <w:r w:rsidR="00B0618D">
        <w:t>474</w:t>
      </w:r>
      <w:r w:rsidR="006C00AC">
        <w:t>/2024</w:t>
      </w:r>
    </w:p>
    <w:p w14:paraId="496400A2" w14:textId="61C2AFEF" w:rsidR="00856166" w:rsidRPr="00046B98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046B98">
        <w:rPr>
          <w:rFonts w:ascii="Arial" w:hAnsi="Arial" w:cs="Arial"/>
          <w:b/>
          <w:sz w:val="20"/>
          <w:szCs w:val="20"/>
        </w:rPr>
        <w:t>EDITAL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DE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 xml:space="preserve">PREGÃO </w:t>
      </w:r>
      <w:r w:rsidR="006C00AC">
        <w:rPr>
          <w:rFonts w:ascii="Arial" w:hAnsi="Arial" w:cs="Arial"/>
          <w:b/>
          <w:sz w:val="20"/>
          <w:szCs w:val="20"/>
        </w:rPr>
        <w:t>PRESENCIAL</w:t>
      </w:r>
      <w:r w:rsidRPr="00046B98">
        <w:rPr>
          <w:rFonts w:ascii="Arial" w:hAnsi="Arial" w:cs="Arial"/>
          <w:b/>
          <w:sz w:val="20"/>
          <w:szCs w:val="20"/>
        </w:rPr>
        <w:t xml:space="preserve"> Nº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</w:t>
      </w:r>
      <w:r w:rsidR="000D183E">
        <w:rPr>
          <w:rFonts w:ascii="Arial" w:hAnsi="Arial" w:cs="Arial"/>
          <w:b/>
          <w:sz w:val="20"/>
          <w:szCs w:val="20"/>
        </w:rPr>
        <w:t>6</w:t>
      </w:r>
      <w:r w:rsidR="00B0618D">
        <w:rPr>
          <w:rFonts w:ascii="Arial" w:hAnsi="Arial" w:cs="Arial"/>
          <w:b/>
          <w:sz w:val="20"/>
          <w:szCs w:val="20"/>
        </w:rPr>
        <w:t>2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046B98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46CB2A48" w:rsidR="00856166" w:rsidRDefault="00856166" w:rsidP="00643B85">
      <w:pPr>
        <w:spacing w:before="93"/>
        <w:ind w:right="-2"/>
        <w:jc w:val="both"/>
        <w:rPr>
          <w:rFonts w:asciiTheme="minorHAnsi" w:hAnsiTheme="minorHAnsi" w:cstheme="minorHAnsi"/>
        </w:rPr>
      </w:pPr>
      <w:r w:rsidRPr="00643B85">
        <w:rPr>
          <w:rFonts w:asciiTheme="minorHAnsi" w:hAnsiTheme="minorHAnsi" w:cstheme="minorHAnsi"/>
          <w:b/>
        </w:rPr>
        <w:t>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MUNICÍPIO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DE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SANTA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TEREZA,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RS</w:t>
      </w:r>
      <w:r w:rsidRPr="00643B85">
        <w:rPr>
          <w:rFonts w:asciiTheme="minorHAnsi" w:hAnsiTheme="minorHAnsi" w:cstheme="minorHAnsi"/>
        </w:rPr>
        <w:t>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pessoa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jurídica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direito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público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interno,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inscrito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CNPJ sob nº 91.987.719/0001-13, com sede na Avenida Itália nº 474, Bairro Centro, na cidade 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Santa Tereza - RS, neste ato representado pela Prefeita Municipal, Sra. </w:t>
      </w:r>
      <w:r w:rsidRPr="00643B85">
        <w:rPr>
          <w:rFonts w:asciiTheme="minorHAnsi" w:hAnsiTheme="minorHAnsi" w:cstheme="minorHAnsi"/>
          <w:b/>
        </w:rPr>
        <w:t>GISELE CAUMO</w:t>
      </w:r>
      <w:r w:rsidRPr="00643B85">
        <w:rPr>
          <w:rFonts w:asciiTheme="minorHAnsi" w:hAnsiTheme="minorHAnsi" w:cstheme="minorHAnsi"/>
        </w:rPr>
        <w:t>, portadora do CPF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nº 003.810.660-45 e do RG nº 5066656033 doravante denominado MUNICÍPIO, em face da classificação das propostas apresentadas 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="000D183E" w:rsidRPr="000D183E">
        <w:rPr>
          <w:rFonts w:asciiTheme="minorHAnsi" w:eastAsia="Calibri" w:hAnsiTheme="minorHAnsi" w:cstheme="minorHAnsi"/>
          <w:bCs/>
          <w:lang w:val="pt-BR"/>
        </w:rPr>
        <w:t xml:space="preserve">registro de preços para </w:t>
      </w:r>
      <w:r w:rsidR="00B0618D" w:rsidRPr="00B0618D">
        <w:rPr>
          <w:rFonts w:asciiTheme="minorHAnsi" w:eastAsia="Calibri" w:hAnsiTheme="minorHAnsi" w:cstheme="minorHAnsi"/>
          <w:bCs/>
          <w:lang w:val="pt-BR"/>
        </w:rPr>
        <w:t>serviços de recapagem de pneus</w:t>
      </w:r>
      <w:r w:rsidRPr="00643B85">
        <w:rPr>
          <w:rFonts w:asciiTheme="minorHAnsi" w:hAnsiTheme="minorHAnsi" w:cstheme="minorHAnsi"/>
          <w:b/>
        </w:rPr>
        <w:t xml:space="preserve">, </w:t>
      </w:r>
      <w:r w:rsidRPr="00643B85">
        <w:rPr>
          <w:rFonts w:asciiTheme="minorHAnsi" w:hAnsiTheme="minorHAnsi" w:cstheme="minorHAnsi"/>
        </w:rPr>
        <w:t xml:space="preserve">por deliberação e Adjudicação do Pregoeiro, Homologada em </w:t>
      </w:r>
      <w:r w:rsidR="00B0618D">
        <w:rPr>
          <w:rFonts w:asciiTheme="minorHAnsi" w:hAnsiTheme="minorHAnsi" w:cstheme="minorHAnsi"/>
        </w:rPr>
        <w:t>1</w:t>
      </w:r>
      <w:r w:rsidR="000D183E">
        <w:rPr>
          <w:rFonts w:asciiTheme="minorHAnsi" w:hAnsiTheme="minorHAnsi" w:cstheme="minorHAnsi"/>
        </w:rPr>
        <w:t>9 de dezembro</w:t>
      </w:r>
      <w:r w:rsidRPr="00643B85">
        <w:rPr>
          <w:rFonts w:asciiTheme="minorHAnsi" w:hAnsiTheme="minorHAnsi" w:cstheme="minorHAnsi"/>
        </w:rPr>
        <w:t xml:space="preserve"> de 2024, resolve REGISTRAR OS PREÇOS das empresas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classificadas em primeiro lugar </w:t>
      </w:r>
      <w:r w:rsidRPr="00643B85">
        <w:rPr>
          <w:rFonts w:asciiTheme="minorHAnsi" w:hAnsiTheme="minorHAnsi" w:cstheme="minorHAnsi"/>
          <w:spacing w:val="-53"/>
        </w:rPr>
        <w:t xml:space="preserve"> </w:t>
      </w:r>
      <w:r w:rsidRPr="00643B85">
        <w:rPr>
          <w:rFonts w:asciiTheme="minorHAnsi" w:hAnsiTheme="minorHAnsi" w:cstheme="minorHAnsi"/>
        </w:rPr>
        <w:t xml:space="preserve">por </w:t>
      </w:r>
      <w:r w:rsidR="00EC7FED" w:rsidRPr="00643B85">
        <w:rPr>
          <w:rFonts w:asciiTheme="minorHAnsi" w:hAnsiTheme="minorHAnsi" w:cstheme="minorHAnsi"/>
        </w:rPr>
        <w:t>item</w:t>
      </w:r>
      <w:r w:rsidRPr="00643B85">
        <w:rPr>
          <w:rFonts w:asciiTheme="minorHAnsi" w:hAnsiTheme="minorHAnsi" w:cstheme="minorHAnsi"/>
        </w:rPr>
        <w:t>, observadas as condições do Edital que rege o Pregão e aquelas enunciadas nas Cláusulas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que</w:t>
      </w:r>
      <w:r w:rsidRPr="00643B85">
        <w:rPr>
          <w:rFonts w:asciiTheme="minorHAnsi" w:hAnsiTheme="minorHAnsi" w:cstheme="minorHAnsi"/>
          <w:spacing w:val="-2"/>
        </w:rPr>
        <w:t xml:space="preserve"> </w:t>
      </w:r>
      <w:r w:rsidRPr="00643B85">
        <w:rPr>
          <w:rFonts w:asciiTheme="minorHAnsi" w:hAnsiTheme="minorHAnsi" w:cstheme="minorHAnsi"/>
        </w:rPr>
        <w:t>se</w:t>
      </w:r>
      <w:r w:rsidRPr="00643B85">
        <w:rPr>
          <w:rFonts w:asciiTheme="minorHAnsi" w:hAnsiTheme="minorHAnsi" w:cstheme="minorHAnsi"/>
          <w:spacing w:val="-1"/>
        </w:rPr>
        <w:t xml:space="preserve"> </w:t>
      </w:r>
      <w:r w:rsidRPr="00643B85">
        <w:rPr>
          <w:rFonts w:asciiTheme="minorHAnsi" w:hAnsiTheme="minorHAnsi" w:cstheme="minorHAnsi"/>
        </w:rPr>
        <w:t>seguem:</w:t>
      </w:r>
    </w:p>
    <w:p w14:paraId="72B50B4C" w14:textId="77777777" w:rsidR="00D91864" w:rsidRPr="00643B85" w:rsidRDefault="00D91864" w:rsidP="00643B85">
      <w:pPr>
        <w:spacing w:before="93"/>
        <w:ind w:right="-2"/>
        <w:jc w:val="both"/>
        <w:rPr>
          <w:rFonts w:asciiTheme="minorHAnsi" w:hAnsiTheme="minorHAnsi" w:cstheme="minorHAnsi"/>
        </w:rPr>
      </w:pPr>
    </w:p>
    <w:p w14:paraId="4E7D4FA6" w14:textId="6F06CB60" w:rsidR="00856166" w:rsidRPr="00D91864" w:rsidRDefault="00D91864" w:rsidP="00EC7FED">
      <w:pPr>
        <w:pStyle w:val="Corpodetexto"/>
        <w:spacing w:before="1"/>
        <w:ind w:left="0" w:right="-2"/>
        <w:rPr>
          <w:rFonts w:asciiTheme="minorHAnsi" w:hAnsiTheme="minorHAnsi" w:cstheme="minorHAnsi"/>
          <w:b/>
          <w:sz w:val="22"/>
          <w:szCs w:val="22"/>
        </w:rPr>
      </w:pPr>
      <w:r w:rsidRPr="00D91864">
        <w:rPr>
          <w:rFonts w:asciiTheme="minorHAnsi" w:hAnsiTheme="minorHAnsi" w:cstheme="minorHAnsi"/>
          <w:b/>
          <w:sz w:val="22"/>
          <w:szCs w:val="22"/>
        </w:rPr>
        <w:t>1 - OBJETO</w:t>
      </w:r>
    </w:p>
    <w:p w14:paraId="02693D53" w14:textId="5F55EFBD" w:rsidR="004F164A" w:rsidRPr="001A7DE0" w:rsidRDefault="004F164A" w:rsidP="004F164A">
      <w:pPr>
        <w:pStyle w:val="Default"/>
        <w:numPr>
          <w:ilvl w:val="0"/>
          <w:numId w:val="15"/>
        </w:numPr>
        <w:jc w:val="both"/>
        <w:rPr>
          <w:sz w:val="22"/>
          <w:szCs w:val="22"/>
        </w:rPr>
      </w:pPr>
      <w:r w:rsidRPr="001A7DE0">
        <w:rPr>
          <w:sz w:val="22"/>
          <w:szCs w:val="22"/>
        </w:rPr>
        <w:t xml:space="preserve">1.1 A presente Ata de Registro de Preços tem por finalidade registrar os preços dos produtos especificados no Anexo I - TERMO DE REFERÊNCIA do Edital de </w:t>
      </w:r>
      <w:r w:rsidRPr="001A7DE0">
        <w:rPr>
          <w:b/>
          <w:bCs/>
          <w:sz w:val="22"/>
          <w:szCs w:val="22"/>
        </w:rPr>
        <w:t>PREGÃO ELETRÔNICO Nº 0</w:t>
      </w:r>
      <w:r w:rsidR="000D183E">
        <w:rPr>
          <w:b/>
          <w:bCs/>
          <w:sz w:val="22"/>
          <w:szCs w:val="22"/>
        </w:rPr>
        <w:t>6</w:t>
      </w:r>
      <w:r w:rsidR="00B0618D">
        <w:rPr>
          <w:b/>
          <w:bCs/>
          <w:sz w:val="22"/>
          <w:szCs w:val="22"/>
        </w:rPr>
        <w:t>2</w:t>
      </w:r>
      <w:r w:rsidRPr="001A7DE0">
        <w:rPr>
          <w:b/>
          <w:bCs/>
          <w:sz w:val="22"/>
          <w:szCs w:val="22"/>
        </w:rPr>
        <w:t>/2024</w:t>
      </w:r>
      <w:r w:rsidRPr="001A7DE0">
        <w:rPr>
          <w:sz w:val="22"/>
          <w:szCs w:val="22"/>
        </w:rPr>
        <w:t xml:space="preserve">, ofertados no certame licitatório, passando a fazer parte integrante dessa Ata. </w:t>
      </w:r>
    </w:p>
    <w:p w14:paraId="586F34BB" w14:textId="77777777" w:rsidR="00EC7FED" w:rsidRPr="00A154A8" w:rsidRDefault="00EC7FED" w:rsidP="00EC7FED">
      <w:pPr>
        <w:ind w:right="-2"/>
        <w:rPr>
          <w:rFonts w:cstheme="minorHAnsi"/>
        </w:rPr>
      </w:pPr>
    </w:p>
    <w:p w14:paraId="378790DC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  <w:r w:rsidRPr="006C00AC">
        <w:rPr>
          <w:rFonts w:ascii="Calibri" w:eastAsia="Calibri" w:hAnsi="Calibri" w:cs="Calibri"/>
          <w:b/>
          <w:bCs/>
          <w:color w:val="000000"/>
          <w:lang w:val="pt-BR"/>
        </w:rPr>
        <w:t xml:space="preserve">2 – VALIDADE </w:t>
      </w:r>
    </w:p>
    <w:p w14:paraId="66CD104D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  <w:r w:rsidRPr="006C00AC">
        <w:rPr>
          <w:rFonts w:ascii="Calibri" w:eastAsia="Calibri" w:hAnsi="Calibri" w:cs="Calibri"/>
          <w:color w:val="00000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63F745A5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  <w:r w:rsidRPr="006C00AC">
        <w:rPr>
          <w:rFonts w:ascii="Calibri" w:eastAsia="Calibri" w:hAnsi="Calibri" w:cs="Calibri"/>
          <w:color w:val="00000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2037A575" w14:textId="77777777" w:rsidR="006C00AC" w:rsidRPr="006C00AC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</w:p>
    <w:p w14:paraId="33DCB824" w14:textId="77777777" w:rsidR="00B559E6" w:rsidRPr="001A7DE0" w:rsidRDefault="00B559E6" w:rsidP="00B559E6">
      <w:pPr>
        <w:pStyle w:val="Default"/>
        <w:ind w:right="139"/>
        <w:jc w:val="both"/>
        <w:rPr>
          <w:sz w:val="22"/>
          <w:szCs w:val="22"/>
        </w:rPr>
      </w:pPr>
      <w:r w:rsidRPr="001A7DE0">
        <w:rPr>
          <w:b/>
          <w:bCs/>
          <w:sz w:val="22"/>
          <w:szCs w:val="22"/>
        </w:rPr>
        <w:t xml:space="preserve">3 – FORNECIMENTO </w:t>
      </w:r>
    </w:p>
    <w:p w14:paraId="3422FF71" w14:textId="77777777" w:rsidR="00B0618D" w:rsidRPr="00B0618D" w:rsidRDefault="00B0618D" w:rsidP="00B0618D">
      <w:pPr>
        <w:widowControl/>
        <w:adjustRightInd w:val="0"/>
        <w:ind w:right="139"/>
        <w:jc w:val="both"/>
        <w:rPr>
          <w:rFonts w:ascii="Calibri" w:eastAsiaTheme="minorHAnsi" w:hAnsi="Calibri" w:cs="Calibri"/>
          <w:bCs/>
          <w:color w:val="000000"/>
          <w:lang w:val="pt-BR"/>
        </w:rPr>
      </w:pPr>
      <w:r w:rsidRPr="00B0618D">
        <w:rPr>
          <w:rFonts w:ascii="Calibri" w:eastAsiaTheme="minorHAnsi" w:hAnsi="Calibri" w:cs="Calibri"/>
          <w:b/>
          <w:color w:val="000000"/>
          <w:lang w:val="pt-BR"/>
        </w:rPr>
        <w:t>3.1</w:t>
      </w:r>
      <w:r w:rsidRPr="00B0618D">
        <w:rPr>
          <w:rFonts w:ascii="Calibri" w:eastAsiaTheme="minorHAnsi" w:hAnsi="Calibri" w:cs="Calibri"/>
          <w:bCs/>
          <w:color w:val="000000"/>
          <w:lang w:val="pt-BR"/>
        </w:rPr>
        <w:t xml:space="preserve"> A retirada dos pneus bem como a entrega dos mesmos deverá ser feita no seguinte endereço, em horário de expediente da Administração: Setor de Almoxarifado, Avenida Itália nº 474, Bairro Centro, Santa Tereza/RS, em até 05 (cinco) dias, após solicitado pelo Município e entregues recapados em até 15 (quinze) dias úteis após retirada dos mesmos, não arcando o CONTRATANTE com despesas adicionais referentes ao transporte, combustível, servidores, bem como de consertos dos pneus que vierem a ser necessários que serão  de responsabilidade única e exclusiva da CONTRATADA, sendo as recapagens recebidas provisoriamente por funcionário designado pela municipalidade para aceitação, confirmando estarem de acordo com as especificações constantes deste Edital.</w:t>
      </w:r>
    </w:p>
    <w:p w14:paraId="3DAE72C9" w14:textId="77777777" w:rsidR="00B0618D" w:rsidRPr="00B0618D" w:rsidRDefault="00B0618D" w:rsidP="00B0618D">
      <w:pPr>
        <w:widowControl/>
        <w:adjustRightInd w:val="0"/>
        <w:ind w:right="139"/>
        <w:jc w:val="both"/>
        <w:rPr>
          <w:rFonts w:ascii="Calibri" w:eastAsiaTheme="minorHAnsi" w:hAnsi="Calibri" w:cs="Calibri"/>
          <w:bCs/>
          <w:color w:val="000000"/>
          <w:lang w:val="pt-BR"/>
        </w:rPr>
      </w:pPr>
      <w:r w:rsidRPr="00B0618D">
        <w:rPr>
          <w:rFonts w:ascii="Calibri" w:eastAsiaTheme="minorHAnsi" w:hAnsi="Calibri" w:cs="Calibri"/>
          <w:b/>
          <w:color w:val="000000"/>
          <w:lang w:val="pt-BR"/>
        </w:rPr>
        <w:t>3.2 -</w:t>
      </w:r>
      <w:r w:rsidRPr="00B0618D">
        <w:rPr>
          <w:rFonts w:ascii="Calibri" w:eastAsiaTheme="minorHAnsi" w:hAnsi="Calibri" w:cs="Calibri"/>
          <w:bCs/>
          <w:color w:val="000000"/>
          <w:lang w:val="pt-BR"/>
        </w:rPr>
        <w:t xml:space="preserve"> Os itens a serem adquiridos deverão ter prévia autorização por escrito, mediante a Ordem de Fornecimento. Quaisquer materiais sem a devida autorização não serão ressarcidos pelo município.</w:t>
      </w:r>
    </w:p>
    <w:p w14:paraId="68764F9A" w14:textId="77777777" w:rsidR="00B0618D" w:rsidRPr="00B0618D" w:rsidRDefault="00B0618D" w:rsidP="00B0618D">
      <w:pPr>
        <w:widowControl/>
        <w:numPr>
          <w:ilvl w:val="1"/>
          <w:numId w:val="16"/>
        </w:numPr>
        <w:adjustRightInd w:val="0"/>
        <w:ind w:left="426" w:right="139"/>
        <w:jc w:val="both"/>
        <w:rPr>
          <w:rFonts w:ascii="Calibri" w:eastAsiaTheme="minorHAnsi" w:hAnsi="Calibri" w:cs="Calibri"/>
          <w:bCs/>
          <w:color w:val="000000"/>
          <w:lang w:val="pt-BR"/>
        </w:rPr>
      </w:pPr>
      <w:r w:rsidRPr="00B0618D">
        <w:rPr>
          <w:rFonts w:ascii="Calibri" w:eastAsiaTheme="minorHAnsi" w:hAnsi="Calibri" w:cs="Calibri"/>
          <w:bCs/>
          <w:color w:val="000000"/>
          <w:lang w:val="pt-BR"/>
        </w:rPr>
        <w:t>Horário: Entre às 07:30hs e às 11:00hs e das 13:30hs às 17hs.</w:t>
      </w:r>
    </w:p>
    <w:p w14:paraId="616D9C30" w14:textId="77777777" w:rsidR="006C00AC" w:rsidRPr="00B0618D" w:rsidRDefault="006C00AC" w:rsidP="006C00AC">
      <w:pPr>
        <w:widowControl/>
        <w:adjustRightInd w:val="0"/>
        <w:ind w:right="139"/>
        <w:jc w:val="both"/>
        <w:rPr>
          <w:rFonts w:ascii="Calibri" w:eastAsia="Calibri" w:hAnsi="Calibri" w:cs="Calibri"/>
          <w:color w:val="000000"/>
          <w:lang w:val="pt-BR"/>
        </w:rPr>
      </w:pPr>
    </w:p>
    <w:p w14:paraId="450DCB0F" w14:textId="77777777" w:rsidR="006C00AC" w:rsidRPr="006C00AC" w:rsidRDefault="006C00AC" w:rsidP="006C00AC">
      <w:pPr>
        <w:widowControl/>
        <w:autoSpaceDE/>
        <w:autoSpaceDN/>
        <w:spacing w:after="120" w:line="259" w:lineRule="auto"/>
        <w:ind w:right="139"/>
        <w:jc w:val="both"/>
        <w:rPr>
          <w:rFonts w:ascii="Calibri" w:eastAsia="Calibri" w:hAnsi="Calibri" w:cs="Calibri"/>
          <w:b/>
          <w:lang w:val="pt-BR"/>
        </w:rPr>
      </w:pPr>
      <w:r w:rsidRPr="006C00AC">
        <w:rPr>
          <w:rFonts w:ascii="Calibri" w:eastAsia="Calibri" w:hAnsi="Calibri" w:cs="Calibri"/>
          <w:b/>
          <w:bCs/>
          <w:lang w:val="pt-BR"/>
        </w:rPr>
        <w:t xml:space="preserve">4 – PREÇOS </w:t>
      </w:r>
    </w:p>
    <w:p w14:paraId="3D33CE53" w14:textId="77777777" w:rsidR="006C00AC" w:rsidRDefault="006C00AC" w:rsidP="006C00AC">
      <w:pPr>
        <w:widowControl/>
        <w:autoSpaceDE/>
        <w:autoSpaceDN/>
        <w:spacing w:line="259" w:lineRule="auto"/>
        <w:ind w:right="139"/>
        <w:jc w:val="both"/>
        <w:rPr>
          <w:rFonts w:ascii="Calibri" w:eastAsia="Calibri" w:hAnsi="Calibri" w:cs="Calibri"/>
          <w:lang w:val="pt-BR"/>
        </w:rPr>
      </w:pPr>
      <w:r w:rsidRPr="006C00AC">
        <w:rPr>
          <w:rFonts w:ascii="Calibri" w:eastAsia="Calibri" w:hAnsi="Calibri" w:cs="Calibri"/>
          <w:b/>
          <w:lang w:val="pt-BR"/>
        </w:rPr>
        <w:t xml:space="preserve">4.1 </w:t>
      </w:r>
      <w:r w:rsidRPr="006C00AC">
        <w:rPr>
          <w:rFonts w:ascii="Calibri" w:eastAsia="Calibri" w:hAnsi="Calibri" w:cs="Calibri"/>
          <w:lang w:val="pt-BR"/>
        </w:rPr>
        <w:t>Os preços ofertados pelas empresas na licitação serão devidamente registrados conforme demonstrativo abaixo: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5029"/>
        <w:gridCol w:w="1134"/>
        <w:gridCol w:w="850"/>
        <w:gridCol w:w="1418"/>
        <w:gridCol w:w="992"/>
      </w:tblGrid>
      <w:tr w:rsidR="00B0618D" w14:paraId="7CBAD5E4" w14:textId="77777777" w:rsidTr="00B0618D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58F6B269" w14:textId="77777777" w:rsidR="00B0618D" w:rsidRDefault="00B0618D">
            <w:pPr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Item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0B273EF0" w14:textId="77777777" w:rsidR="00B0618D" w:rsidRDefault="00B0618D">
            <w:r>
              <w:rPr>
                <w:rFonts w:ascii="Arial" w:hAnsi="Arial"/>
                <w:b/>
                <w:sz w:val="16"/>
                <w:szCs w:val="16"/>
              </w:rPr>
              <w:t>Produto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7BA63A07" w14:textId="77777777" w:rsidR="00B0618D" w:rsidRDefault="00B0618D">
            <w:pPr>
              <w:jc w:val="center"/>
            </w:pP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Unid</w:t>
            </w:r>
            <w:proofErr w:type="spellEnd"/>
            <w:r>
              <w:rPr>
                <w:rFonts w:ascii="Arial" w:hAnsi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1675F8C3" w14:textId="77777777" w:rsidR="00B0618D" w:rsidRDefault="00B0618D">
            <w:pPr>
              <w:jc w:val="right"/>
            </w:pP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Quant</w:t>
            </w:r>
            <w:proofErr w:type="spellEnd"/>
            <w:r>
              <w:rPr>
                <w:rFonts w:ascii="Arial" w:hAnsi="Arial"/>
                <w:b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46D50823" w14:textId="77777777" w:rsidR="00B0618D" w:rsidRDefault="00B0618D">
            <w:pPr>
              <w:jc w:val="right"/>
            </w:pPr>
            <w:r>
              <w:rPr>
                <w:rFonts w:ascii="Arial" w:hAnsi="Arial"/>
                <w:b/>
                <w:sz w:val="16"/>
                <w:szCs w:val="16"/>
              </w:rPr>
              <w:t>Valor Unitário.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75A60280" w14:textId="77777777" w:rsidR="00B0618D" w:rsidRDefault="00B0618D">
            <w:pPr>
              <w:jc w:val="right"/>
            </w:pPr>
            <w:r>
              <w:rPr>
                <w:rFonts w:ascii="Arial" w:hAnsi="Arial"/>
                <w:b/>
                <w:sz w:val="16"/>
                <w:szCs w:val="16"/>
              </w:rPr>
              <w:t>Valor Total.</w:t>
            </w:r>
          </w:p>
        </w:tc>
      </w:tr>
      <w:tr w:rsidR="00B0618D" w14:paraId="5E854E65" w14:textId="77777777" w:rsidTr="00B0618D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6AC9386" w14:textId="77777777" w:rsidR="00B0618D" w:rsidRDefault="00B0618D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A453B8" w14:textId="77777777" w:rsidR="00B0618D" w:rsidRDefault="00B0618D">
            <w:r>
              <w:rPr>
                <w:rFonts w:ascii="Arial" w:hAnsi="Arial"/>
                <w:sz w:val="16"/>
                <w:szCs w:val="16"/>
              </w:rPr>
              <w:t xml:space="preserve">RECAPAGEM DE PNEU SPRINTER, BITOLA 225/70 R15 - BORRACHUDO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C2CA417" w14:textId="77777777" w:rsidR="00B0618D" w:rsidRDefault="00B0618D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AA4A54" w14:textId="77777777" w:rsidR="00B0618D" w:rsidRDefault="00B0618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6,0000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F2726C" w14:textId="77777777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575,0000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1C8775" w14:textId="77777777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3.450,00</w:t>
            </w:r>
          </w:p>
        </w:tc>
      </w:tr>
      <w:tr w:rsidR="00B0618D" w14:paraId="5890E5A2" w14:textId="77777777" w:rsidTr="00B0618D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1D700E" w14:textId="77777777" w:rsidR="00B0618D" w:rsidRDefault="00B0618D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3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608A1F" w14:textId="77777777" w:rsidR="00B0618D" w:rsidRDefault="00B0618D">
            <w:r>
              <w:rPr>
                <w:rFonts w:ascii="Arial" w:hAnsi="Arial"/>
                <w:sz w:val="16"/>
                <w:szCs w:val="16"/>
              </w:rPr>
              <w:t xml:space="preserve">RECAPAGEM DE PNEU DE CAMINHÃO, BORRACHUDO, BITOLA 10.00 R20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9FBA93" w14:textId="77777777" w:rsidR="00B0618D" w:rsidRDefault="00B0618D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07BEFC" w14:textId="77777777" w:rsidR="00B0618D" w:rsidRDefault="00B0618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24,0000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C369FF1" w14:textId="77777777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920,0000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2A495" w14:textId="77777777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22.080,00</w:t>
            </w:r>
          </w:p>
        </w:tc>
      </w:tr>
      <w:tr w:rsidR="00B0618D" w14:paraId="42076020" w14:textId="77777777" w:rsidTr="00B0618D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9C65B48" w14:textId="77777777" w:rsidR="00B0618D" w:rsidRDefault="00B0618D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4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A8B46B" w14:textId="77777777" w:rsidR="00B0618D" w:rsidRDefault="00B0618D">
            <w:r>
              <w:rPr>
                <w:rFonts w:ascii="Arial" w:hAnsi="Arial"/>
                <w:sz w:val="16"/>
                <w:szCs w:val="16"/>
              </w:rPr>
              <w:t xml:space="preserve">RECAPAGEM DE PNEU BITOLA 215/75 R17.5 - BORRACHUDO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1E4FDA" w14:textId="77777777" w:rsidR="00B0618D" w:rsidRDefault="00B0618D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D26E670" w14:textId="77777777" w:rsidR="00B0618D" w:rsidRDefault="00B0618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10,0000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6305F7" w14:textId="77777777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605,0000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9E8C62D" w14:textId="77777777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6.050,00</w:t>
            </w:r>
          </w:p>
        </w:tc>
      </w:tr>
      <w:tr w:rsidR="00B0618D" w14:paraId="6C56A750" w14:textId="77777777" w:rsidTr="00B0618D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FF72CF" w14:textId="77777777" w:rsidR="00B0618D" w:rsidRDefault="00B0618D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12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E4381A" w14:textId="77777777" w:rsidR="00B0618D" w:rsidRDefault="00B0618D">
            <w:r>
              <w:rPr>
                <w:rFonts w:ascii="Arial" w:hAnsi="Arial"/>
                <w:sz w:val="16"/>
                <w:szCs w:val="16"/>
              </w:rPr>
              <w:t xml:space="preserve">RECAPAGEM DE PNEU DE TRATOR AGRICOLA 14.9X24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493388" w14:textId="77777777" w:rsidR="00B0618D" w:rsidRDefault="00B0618D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91AAF8" w14:textId="77777777" w:rsidR="00B0618D" w:rsidRDefault="00B0618D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10,0000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58D477" w14:textId="77777777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1.900,0000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BDBDA68" w14:textId="77777777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19.000,00</w:t>
            </w:r>
          </w:p>
        </w:tc>
      </w:tr>
      <w:tr w:rsidR="00B0618D" w14:paraId="3520B4E1" w14:textId="77777777" w:rsidTr="00B0618D">
        <w:tc>
          <w:tcPr>
            <w:tcW w:w="89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0E8EB9" w14:textId="73DC5B76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Valor Total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72559" w14:textId="62EF4CD4" w:rsidR="00B0618D" w:rsidRDefault="00B0618D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50.580,00</w:t>
            </w:r>
          </w:p>
        </w:tc>
      </w:tr>
      <w:tr w:rsidR="00B0618D" w14:paraId="45B56712" w14:textId="77777777" w:rsidTr="007358E0">
        <w:tc>
          <w:tcPr>
            <w:tcW w:w="991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CC72A" w14:textId="77777777" w:rsidR="00B0618D" w:rsidRDefault="00B0618D" w:rsidP="00B0618D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FORNECEDOR: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Pr="00B0618D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ROTT E CIA LTDA</w:t>
            </w:r>
          </w:p>
          <w:p w14:paraId="06E232B3" w14:textId="5A808CEB" w:rsidR="00B0618D" w:rsidRPr="00736CD8" w:rsidRDefault="00B0618D" w:rsidP="00B0618D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CNPJ: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92.252.915/0001-02</w:t>
            </w:r>
          </w:p>
          <w:p w14:paraId="2EBFBB38" w14:textId="7CE998FC" w:rsidR="00B0618D" w:rsidRPr="00736CD8" w:rsidRDefault="00B0618D" w:rsidP="00B0618D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lastRenderedPageBreak/>
              <w:t>ENDEREÇO: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Estrada Presidente Lucena, n º 6720, sala 01, Ivoti/RS</w:t>
            </w:r>
          </w:p>
          <w:p w14:paraId="0C7E240C" w14:textId="0CA24A4A" w:rsidR="00B0618D" w:rsidRPr="00736CD8" w:rsidRDefault="00B0618D" w:rsidP="00B0618D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FONE: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(5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)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996687722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EMAIL: </w:t>
            </w:r>
            <w:hyperlink r:id="rId8" w:history="1">
              <w:r w:rsidR="00A32A89" w:rsidRPr="00E27292">
                <w:rPr>
                  <w:rStyle w:val="Hyperlink"/>
                  <w:rFonts w:ascii="Arial" w:eastAsia="Times New Roman" w:hAnsi="Arial" w:cs="Times New Roman"/>
                  <w:kern w:val="2"/>
                  <w:sz w:val="16"/>
                  <w:szCs w:val="16"/>
                  <w:lang w:val="pt-BR" w:eastAsia="zh-CN"/>
                </w:rPr>
                <w:t>pneusrott@gmail.com</w:t>
              </w:r>
            </w:hyperlink>
            <w:hyperlink r:id="rId9" w:history="1"/>
          </w:p>
          <w:p w14:paraId="155DACA8" w14:textId="3C10BCBA" w:rsidR="00B0618D" w:rsidRDefault="00B0618D" w:rsidP="00B0618D">
            <w:pPr>
              <w:rPr>
                <w:rFonts w:ascii="Arial" w:hAnsi="Arial"/>
                <w:sz w:val="16"/>
                <w:szCs w:val="16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BANCO: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="00A32A89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CEF, Ag: 1765, Conta n º 98-9/ </w:t>
            </w:r>
            <w:proofErr w:type="spellStart"/>
            <w:r w:rsidR="00A32A89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op</w:t>
            </w:r>
            <w:proofErr w:type="spellEnd"/>
            <w:r w:rsidR="00A32A89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003</w:t>
            </w:r>
          </w:p>
        </w:tc>
      </w:tr>
    </w:tbl>
    <w:p w14:paraId="09AC6861" w14:textId="77777777" w:rsidR="000D183E" w:rsidRDefault="000D183E" w:rsidP="006C00AC">
      <w:pPr>
        <w:widowControl/>
        <w:autoSpaceDE/>
        <w:autoSpaceDN/>
        <w:spacing w:line="259" w:lineRule="auto"/>
        <w:ind w:right="139"/>
        <w:jc w:val="both"/>
        <w:rPr>
          <w:rFonts w:ascii="Calibri" w:eastAsia="Calibri" w:hAnsi="Calibri" w:cs="Calibri"/>
          <w:lang w:val="pt-BR"/>
        </w:rPr>
      </w:pPr>
    </w:p>
    <w:p w14:paraId="209AF83F" w14:textId="77777777" w:rsidR="00933BB2" w:rsidRPr="006C00AC" w:rsidRDefault="00933BB2" w:rsidP="006C00AC">
      <w:pPr>
        <w:widowControl/>
        <w:autoSpaceDE/>
        <w:autoSpaceDN/>
        <w:spacing w:line="259" w:lineRule="auto"/>
        <w:ind w:right="139"/>
        <w:jc w:val="both"/>
        <w:rPr>
          <w:rFonts w:ascii="Calibri" w:eastAsia="Calibri" w:hAnsi="Calibri" w:cs="Calibri"/>
          <w:lang w:val="pt-BR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5029"/>
        <w:gridCol w:w="1134"/>
        <w:gridCol w:w="850"/>
        <w:gridCol w:w="1418"/>
        <w:gridCol w:w="992"/>
      </w:tblGrid>
      <w:tr w:rsidR="00E05FB8" w14:paraId="3CDE24E8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1AE47ECB" w14:textId="77777777" w:rsidR="00E05FB8" w:rsidRDefault="00E05FB8">
            <w:pPr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Item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4AE0EA77" w14:textId="77777777" w:rsidR="00E05FB8" w:rsidRDefault="00E05FB8">
            <w:r>
              <w:rPr>
                <w:rFonts w:ascii="Arial" w:hAnsi="Arial"/>
                <w:b/>
                <w:sz w:val="16"/>
                <w:szCs w:val="16"/>
              </w:rPr>
              <w:t>Produto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318FC454" w14:textId="77777777" w:rsidR="00E05FB8" w:rsidRDefault="00E05FB8">
            <w:pPr>
              <w:jc w:val="center"/>
            </w:pP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Unid</w:t>
            </w:r>
            <w:proofErr w:type="spellEnd"/>
            <w:r>
              <w:rPr>
                <w:rFonts w:ascii="Arial" w:hAnsi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007F2BE9" w14:textId="77777777" w:rsidR="00E05FB8" w:rsidRDefault="00E05FB8">
            <w:pPr>
              <w:jc w:val="right"/>
            </w:pP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Quant</w:t>
            </w:r>
            <w:proofErr w:type="spellEnd"/>
            <w:r>
              <w:rPr>
                <w:rFonts w:ascii="Arial" w:hAnsi="Arial"/>
                <w:b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29C44537" w14:textId="77777777" w:rsidR="00E05FB8" w:rsidRDefault="00E05FB8">
            <w:pPr>
              <w:jc w:val="right"/>
            </w:pPr>
            <w:r>
              <w:rPr>
                <w:rFonts w:ascii="Arial" w:hAnsi="Arial"/>
                <w:b/>
                <w:sz w:val="16"/>
                <w:szCs w:val="16"/>
              </w:rPr>
              <w:t>Valor Unitário.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69A011F7" w14:textId="77777777" w:rsidR="00E05FB8" w:rsidRDefault="00E05FB8">
            <w:pPr>
              <w:jc w:val="right"/>
            </w:pPr>
            <w:r>
              <w:rPr>
                <w:rFonts w:ascii="Arial" w:hAnsi="Arial"/>
                <w:b/>
                <w:sz w:val="16"/>
                <w:szCs w:val="16"/>
              </w:rPr>
              <w:t>Valor Total.</w:t>
            </w:r>
          </w:p>
        </w:tc>
      </w:tr>
      <w:tr w:rsidR="00E05FB8" w14:paraId="4274D697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3AB74B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2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967803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CAMINHÃO, BORRACHUDO BITOLA 275/80 R22,5.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86D4AC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A43F77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24,0000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23A83F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940,0000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FA6802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22.560,00</w:t>
            </w:r>
          </w:p>
        </w:tc>
      </w:tr>
      <w:tr w:rsidR="00E05FB8" w14:paraId="6E28E64F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592BBC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5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EF8CB5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DE TRATOR AGRÍCOLA, BITOLA 320 R85/24 (12.4X24)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F5EB8C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89AB2F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8,0000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E78F2FB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1.400,0000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0E56E9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11.200,00</w:t>
            </w:r>
          </w:p>
        </w:tc>
      </w:tr>
      <w:tr w:rsidR="00E05FB8" w14:paraId="5EC1F0BC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2185159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6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F5857E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CARREADEIRA FIAT BITOLA 1600-25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B0F1B87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D4AD62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8,0000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0C7B05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5.750,0000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D8304D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46.000,00</w:t>
            </w:r>
          </w:p>
        </w:tc>
      </w:tr>
      <w:tr w:rsidR="00E05FB8" w14:paraId="6B1AA51F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13D3264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7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3C2F4DB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RADIAL P/RETROESCAV. DIANT. 12.5/80 R18 BITOLA 12.5/80 R18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3836D2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8B85D2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12,0000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99B617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1.420,0000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EB39F1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17.040,00</w:t>
            </w:r>
          </w:p>
        </w:tc>
      </w:tr>
      <w:tr w:rsidR="00E05FB8" w14:paraId="5E51800F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3D768B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8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8F99C11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RADIAL RETROESCAVADEIRA, DIANT 19.5L R24 BITOLA 19.5L R24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E535D5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725DC1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8,0000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837699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3.300,0000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69C257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26.400,00</w:t>
            </w:r>
          </w:p>
        </w:tc>
      </w:tr>
      <w:tr w:rsidR="00E05FB8" w14:paraId="6B9AAE1A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7AAB469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9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AD80EBD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RADIAL RETROESCAVADEIRA 12X16.5 TRASEIRO BITOLA 12X16.5 10 PR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DBA4664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FBA5A3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6,0000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0E1C7B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883,0000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67725A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5.298,00</w:t>
            </w:r>
          </w:p>
        </w:tc>
      </w:tr>
      <w:tr w:rsidR="00E05FB8" w14:paraId="576F4F0E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15F942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10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081C56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DE TRATOR AGRÍCOLA BITOLA 18.4 R30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33F465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E44498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6,0000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285369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3.200,0000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14B4F8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19.200,00</w:t>
            </w:r>
          </w:p>
        </w:tc>
      </w:tr>
      <w:tr w:rsidR="00E05FB8" w14:paraId="6569C4DA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38B86E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11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0846D3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DE TRATOR AGRÍCOLA BITOLA 12.4 R24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91F7F4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A5EC55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8,0000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E682B4F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1.350,0000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D52328A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10.800,00</w:t>
            </w:r>
          </w:p>
        </w:tc>
      </w:tr>
      <w:tr w:rsidR="00E05FB8" w14:paraId="68FD4F5A" w14:textId="77777777" w:rsidTr="00E05FB8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5B1CE8A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13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14D5AD3" w14:textId="77777777" w:rsidR="00E05FB8" w:rsidRDefault="00E05FB8">
            <w:r>
              <w:rPr>
                <w:rFonts w:ascii="Arial" w:hAnsi="Arial"/>
                <w:sz w:val="16"/>
                <w:szCs w:val="16"/>
              </w:rPr>
              <w:t xml:space="preserve">RECAPAGEM DE PNEU TRATOR AGRÍCOLA 18.4 X 34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A2308F" w14:textId="77777777" w:rsidR="00E05FB8" w:rsidRDefault="00E05FB8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D07105" w14:textId="77777777" w:rsidR="00E05FB8" w:rsidRDefault="00E05FB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8,0000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8CC05A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3.500,0000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BC4057" w14:textId="77777777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28.000,00</w:t>
            </w:r>
          </w:p>
        </w:tc>
      </w:tr>
      <w:tr w:rsidR="00E05FB8" w14:paraId="30BBFD8A" w14:textId="77777777" w:rsidTr="00E05FB8">
        <w:tc>
          <w:tcPr>
            <w:tcW w:w="89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741C2EF" w14:textId="0842D032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Valor Total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FCF2E" w14:textId="04CDB995" w:rsidR="00E05FB8" w:rsidRDefault="00E05FB8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186.498,00</w:t>
            </w:r>
          </w:p>
        </w:tc>
      </w:tr>
      <w:tr w:rsidR="00A36D07" w14:paraId="068C018C" w14:textId="77777777" w:rsidTr="00286D82">
        <w:tc>
          <w:tcPr>
            <w:tcW w:w="991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C1964F" w14:textId="34CCF338" w:rsidR="00A36D07" w:rsidRDefault="00A36D07" w:rsidP="00A36D07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FORNECEDOR: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Pr="00A36D0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RENOVADORA DE PNEUS LUFT LTDA</w:t>
            </w:r>
          </w:p>
          <w:p w14:paraId="56B00D58" w14:textId="527573A0" w:rsidR="00A36D07" w:rsidRPr="00736CD8" w:rsidRDefault="00A36D07" w:rsidP="00A36D07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CNPJ: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03.850.640/0001-89</w:t>
            </w:r>
          </w:p>
          <w:p w14:paraId="3AFCCF19" w14:textId="23DE6986" w:rsidR="00A36D07" w:rsidRPr="00736CD8" w:rsidRDefault="00A36D07" w:rsidP="00A36D07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ENDEREÇO: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Rod RS 130 – Km 73, Bairro Campestre – Lajeado/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RS</w:t>
            </w:r>
          </w:p>
          <w:p w14:paraId="2E5A33DD" w14:textId="5584608D" w:rsidR="00F47555" w:rsidRPr="00736CD8" w:rsidRDefault="00A36D07" w:rsidP="00A36D07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FONE: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(5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) </w:t>
            </w:r>
            <w:r w:rsidR="00F4755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998787795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EMAIL: </w:t>
            </w:r>
            <w:r w:rsidR="00F4755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fldChar w:fldCharType="begin"/>
            </w:r>
            <w:r w:rsidR="00F4755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instrText>HYPERLINK "mailto:administrativo@luftpneus.com.br"</w:instrText>
            </w:r>
            <w:r w:rsidR="00F4755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fldChar w:fldCharType="separate"/>
            </w:r>
            <w:r w:rsidR="00F47555" w:rsidRPr="00E27292">
              <w:rPr>
                <w:rStyle w:val="Hyperlink"/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administrativo@luftpneus.com.br</w:t>
            </w:r>
            <w:r w:rsidR="00F4755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fldChar w:fldCharType="end"/>
            </w:r>
          </w:p>
          <w:p w14:paraId="6B25070A" w14:textId="13BC8EDD" w:rsidR="00A36D07" w:rsidRDefault="00A36D07" w:rsidP="00A36D07">
            <w:pPr>
              <w:rPr>
                <w:rFonts w:ascii="Arial" w:hAnsi="Arial"/>
                <w:sz w:val="16"/>
                <w:szCs w:val="16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BANCO: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="00F4755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748 – Ag: 0179 – Conta: 9677-6</w:t>
            </w:r>
          </w:p>
        </w:tc>
      </w:tr>
    </w:tbl>
    <w:p w14:paraId="7310DC98" w14:textId="77777777" w:rsidR="000D7A90" w:rsidRDefault="000D7A90" w:rsidP="00C64E11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5029"/>
        <w:gridCol w:w="1134"/>
        <w:gridCol w:w="850"/>
        <w:gridCol w:w="1418"/>
        <w:gridCol w:w="992"/>
      </w:tblGrid>
      <w:tr w:rsidR="00F47555" w14:paraId="4FEA331E" w14:textId="77777777" w:rsidTr="00F47555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05B4B5AE" w14:textId="77777777" w:rsidR="00F47555" w:rsidRDefault="00F47555">
            <w:pPr>
              <w:jc w:val="center"/>
              <w:rPr>
                <w:rFonts w:ascii="Times New Roman" w:eastAsia="Times New Roman" w:hAnsi="Times New Roman" w:cs="Times New Roman"/>
                <w:lang w:val="pt-BR"/>
              </w:rPr>
            </w:pPr>
            <w:r>
              <w:rPr>
                <w:rFonts w:ascii="Arial" w:hAnsi="Arial"/>
                <w:b/>
                <w:sz w:val="16"/>
                <w:szCs w:val="16"/>
              </w:rPr>
              <w:t>Item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00AA8239" w14:textId="77777777" w:rsidR="00F47555" w:rsidRDefault="00F47555">
            <w:r>
              <w:rPr>
                <w:rFonts w:ascii="Arial" w:hAnsi="Arial"/>
                <w:b/>
                <w:sz w:val="16"/>
                <w:szCs w:val="16"/>
              </w:rPr>
              <w:t>Produto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2852660D" w14:textId="77777777" w:rsidR="00F47555" w:rsidRDefault="00F47555">
            <w:pPr>
              <w:jc w:val="center"/>
            </w:pP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Unid</w:t>
            </w:r>
            <w:proofErr w:type="spellEnd"/>
            <w:r>
              <w:rPr>
                <w:rFonts w:ascii="Arial" w:hAnsi="Arial"/>
                <w:b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38D08EBD" w14:textId="77777777" w:rsidR="00F47555" w:rsidRDefault="00F47555">
            <w:pPr>
              <w:jc w:val="right"/>
            </w:pPr>
            <w:proofErr w:type="spellStart"/>
            <w:r>
              <w:rPr>
                <w:rFonts w:ascii="Arial" w:hAnsi="Arial"/>
                <w:b/>
                <w:sz w:val="16"/>
                <w:szCs w:val="16"/>
              </w:rPr>
              <w:t>Quant</w:t>
            </w:r>
            <w:proofErr w:type="spellEnd"/>
            <w:r>
              <w:rPr>
                <w:rFonts w:ascii="Arial" w:hAnsi="Arial"/>
                <w:b/>
                <w:sz w:val="16"/>
                <w:szCs w:val="16"/>
              </w:rPr>
              <w:t>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3400B7B6" w14:textId="77777777" w:rsidR="00F47555" w:rsidRDefault="00F47555">
            <w:pPr>
              <w:jc w:val="right"/>
            </w:pPr>
            <w:r>
              <w:rPr>
                <w:rFonts w:ascii="Arial" w:hAnsi="Arial"/>
                <w:b/>
                <w:sz w:val="16"/>
                <w:szCs w:val="16"/>
              </w:rPr>
              <w:t>Valor Unitário.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hideMark/>
          </w:tcPr>
          <w:p w14:paraId="1A948CCC" w14:textId="77777777" w:rsidR="00F47555" w:rsidRDefault="00F47555">
            <w:pPr>
              <w:jc w:val="right"/>
            </w:pPr>
            <w:r>
              <w:rPr>
                <w:rFonts w:ascii="Arial" w:hAnsi="Arial"/>
                <w:b/>
                <w:sz w:val="16"/>
                <w:szCs w:val="16"/>
              </w:rPr>
              <w:t>Valor Total.</w:t>
            </w:r>
          </w:p>
        </w:tc>
      </w:tr>
      <w:tr w:rsidR="00F47555" w14:paraId="58B08073" w14:textId="77777777" w:rsidTr="00F47555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6B7EAE6" w14:textId="77777777" w:rsidR="00F47555" w:rsidRDefault="00F47555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14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BB7410" w14:textId="77777777" w:rsidR="00F47555" w:rsidRDefault="00F47555">
            <w:r>
              <w:rPr>
                <w:rFonts w:ascii="Arial" w:hAnsi="Arial"/>
                <w:sz w:val="16"/>
                <w:szCs w:val="16"/>
              </w:rPr>
              <w:t xml:space="preserve">RECAPAGEM DE PNEU DE MOTO NIVELADORA, BITOLA 14.00 R24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6062FB" w14:textId="77777777" w:rsidR="00F47555" w:rsidRDefault="00F47555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345CFA" w14:textId="77777777" w:rsidR="00F47555" w:rsidRDefault="00F4755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12,0000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DFD40A" w14:textId="77777777" w:rsidR="00F47555" w:rsidRDefault="00F47555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2.620,0000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D648B8" w14:textId="77777777" w:rsidR="00F47555" w:rsidRDefault="00F47555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31.440,00</w:t>
            </w:r>
          </w:p>
        </w:tc>
      </w:tr>
      <w:tr w:rsidR="00F47555" w14:paraId="62689111" w14:textId="77777777" w:rsidTr="00F47555"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3CB22B" w14:textId="77777777" w:rsidR="00F47555" w:rsidRDefault="00F47555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15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8BCECC" w14:textId="77777777" w:rsidR="00F47555" w:rsidRDefault="00F47555">
            <w:r>
              <w:rPr>
                <w:rFonts w:ascii="Arial" w:hAnsi="Arial"/>
                <w:sz w:val="16"/>
                <w:szCs w:val="16"/>
              </w:rPr>
              <w:t xml:space="preserve">RECAPAGEM DE PNEU 17.5-25 (PATROLA XCMG) 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894445" w14:textId="77777777" w:rsidR="00F47555" w:rsidRDefault="00F47555">
            <w:pPr>
              <w:jc w:val="center"/>
            </w:pPr>
            <w:r>
              <w:rPr>
                <w:rFonts w:ascii="Arial" w:hAnsi="Arial"/>
                <w:sz w:val="16"/>
                <w:szCs w:val="16"/>
              </w:rPr>
              <w:t>UN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81D8E47" w14:textId="77777777" w:rsidR="00F47555" w:rsidRDefault="00F4755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sz w:val="16"/>
                <w:szCs w:val="16"/>
              </w:rPr>
              <w:t>12,0000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E813A2" w14:textId="77777777" w:rsidR="00F47555" w:rsidRDefault="00F47555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3.050,0000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245FF86" w14:textId="77777777" w:rsidR="00F47555" w:rsidRDefault="00F47555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36.600,00</w:t>
            </w:r>
          </w:p>
        </w:tc>
      </w:tr>
      <w:tr w:rsidR="00F47555" w14:paraId="0CBD19FC" w14:textId="77777777" w:rsidTr="00F47555">
        <w:tc>
          <w:tcPr>
            <w:tcW w:w="892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C7AA0BB" w14:textId="76C69E04" w:rsidR="00F47555" w:rsidRDefault="00F47555">
            <w:pPr>
              <w:jc w:val="right"/>
            </w:pPr>
            <w:proofErr w:type="gramStart"/>
            <w:r>
              <w:rPr>
                <w:rFonts w:ascii="Arial" w:hAnsi="Arial"/>
                <w:sz w:val="16"/>
                <w:szCs w:val="16"/>
              </w:rPr>
              <w:t>Valor  Total</w:t>
            </w:r>
            <w:proofErr w:type="gram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283F4" w14:textId="2A67BC61" w:rsidR="00F47555" w:rsidRDefault="00F47555">
            <w:pPr>
              <w:jc w:val="right"/>
            </w:pPr>
            <w:r>
              <w:rPr>
                <w:rFonts w:ascii="Arial" w:hAnsi="Arial"/>
                <w:sz w:val="16"/>
                <w:szCs w:val="16"/>
              </w:rPr>
              <w:t>68.040,00</w:t>
            </w:r>
          </w:p>
        </w:tc>
      </w:tr>
      <w:tr w:rsidR="00F47555" w14:paraId="7A3B3B18" w14:textId="77777777" w:rsidTr="00A32473">
        <w:tc>
          <w:tcPr>
            <w:tcW w:w="991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52A925" w14:textId="77777777" w:rsidR="00941EC0" w:rsidRDefault="00941EC0" w:rsidP="00941EC0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FORNECEDOR: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Pr="00941EC0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RICARDO GIEBMEIER LTDA</w:t>
            </w:r>
          </w:p>
          <w:p w14:paraId="759BE8A9" w14:textId="4C2A7F32" w:rsidR="00941EC0" w:rsidRPr="00736CD8" w:rsidRDefault="00941EC0" w:rsidP="00941EC0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CNPJ: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07.373.493/0001-54</w:t>
            </w:r>
          </w:p>
          <w:p w14:paraId="79398DF5" w14:textId="729992CA" w:rsidR="00941EC0" w:rsidRPr="00736CD8" w:rsidRDefault="00941EC0" w:rsidP="00941EC0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ENDEREÇO: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Rua João Gustavo Teixeira da Silva, nº 91, Campestre, Lajeado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/RS</w:t>
            </w:r>
          </w:p>
          <w:p w14:paraId="3007E5DE" w14:textId="78AA459F" w:rsidR="00941EC0" w:rsidRPr="00736CD8" w:rsidRDefault="00941EC0" w:rsidP="00941EC0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FONE: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(5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)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37090654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EMAIL: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fldChar w:fldCharType="begin"/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instrText>HYPERLINK "mailto:</w:instrText>
            </w:r>
            <w:r w:rsidRPr="00941EC0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instrText>recupel.lajeado@gmail.com</w:instrTex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instrText>"</w:instrTex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fldChar w:fldCharType="separate"/>
            </w:r>
            <w:r w:rsidRPr="00E27292">
              <w:rPr>
                <w:rStyle w:val="Hyperlink"/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recupel.lajeado@gmail.com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fldChar w:fldCharType="end"/>
            </w:r>
          </w:p>
          <w:p w14:paraId="3C1E8759" w14:textId="33DA00B7" w:rsidR="00F47555" w:rsidRDefault="00941EC0" w:rsidP="00941EC0">
            <w:pPr>
              <w:rPr>
                <w:rFonts w:ascii="Arial" w:hAnsi="Arial"/>
                <w:sz w:val="16"/>
                <w:szCs w:val="16"/>
              </w:rPr>
            </w:pPr>
            <w:r w:rsidRPr="00736CD8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BANCO:</w:t>
            </w:r>
            <w:r w:rsidRPr="00736CD8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Sicredi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– Ag: 01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36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 – Conta: </w:t>
            </w: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39908-6</w:t>
            </w:r>
          </w:p>
        </w:tc>
      </w:tr>
    </w:tbl>
    <w:p w14:paraId="6DF89289" w14:textId="77777777" w:rsidR="00F47555" w:rsidRDefault="00F47555" w:rsidP="00C64E11">
      <w:pPr>
        <w:pStyle w:val="Corpodetexto"/>
        <w:spacing w:before="93"/>
        <w:ind w:left="0"/>
        <w:rPr>
          <w:rFonts w:ascii="Arial" w:hAnsi="Arial" w:cs="Arial"/>
        </w:rPr>
      </w:pPr>
    </w:p>
    <w:p w14:paraId="3798CF13" w14:textId="77777777" w:rsidR="00F47555" w:rsidRDefault="00F47555" w:rsidP="00C64E11">
      <w:pPr>
        <w:pStyle w:val="Corpodetexto"/>
        <w:spacing w:before="93"/>
        <w:ind w:left="0"/>
        <w:rPr>
          <w:rFonts w:ascii="Arial" w:hAnsi="Arial" w:cs="Arial"/>
        </w:rPr>
      </w:pPr>
    </w:p>
    <w:p w14:paraId="00CBE190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 xml:space="preserve">CLÁUSULA QUINTA - </w:t>
      </w:r>
      <w:r w:rsidRPr="00C64E11">
        <w:rPr>
          <w:rFonts w:ascii="Calibri" w:eastAsia="Times New Roman" w:hAnsi="Calibri" w:cs="Calibri"/>
          <w:b/>
          <w:bCs/>
          <w:lang w:val="pt-BR"/>
        </w:rPr>
        <w:t>DO CONTROLE E ATUALIZAÇÃO DOS PREÇOS REGISTRADOS</w:t>
      </w:r>
    </w:p>
    <w:p w14:paraId="2898F68E" w14:textId="77777777" w:rsidR="00C64E11" w:rsidRPr="00C64E11" w:rsidRDefault="00C64E11" w:rsidP="00C64E11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C64E11">
        <w:rPr>
          <w:rFonts w:ascii="Calibri" w:eastAsia="Times New Roman" w:hAnsi="Calibri" w:cs="Calibri"/>
          <w:b/>
          <w:color w:val="000000"/>
          <w:lang w:val="pt-BR" w:eastAsia="pt-BR"/>
        </w:rPr>
        <w:t>5.1</w:t>
      </w:r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0F3763A2" w14:textId="77777777" w:rsidR="00C64E11" w:rsidRPr="00C64E11" w:rsidRDefault="00C64E11" w:rsidP="00C64E11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C64E11">
        <w:rPr>
          <w:rFonts w:ascii="Calibri" w:eastAsia="Times New Roman" w:hAnsi="Calibri" w:cs="Calibri"/>
          <w:b/>
          <w:color w:val="000000"/>
          <w:lang w:val="pt-BR" w:eastAsia="pt-BR"/>
        </w:rPr>
        <w:t>5.2</w:t>
      </w:r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5AF5E5C0" w14:textId="77777777" w:rsidR="00C64E11" w:rsidRPr="00C64E11" w:rsidRDefault="00C64E11" w:rsidP="00C64E11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C64E11">
        <w:rPr>
          <w:rFonts w:ascii="Calibri" w:eastAsia="Times New Roman" w:hAnsi="Calibri" w:cs="Calibri"/>
          <w:b/>
          <w:color w:val="000000"/>
          <w:lang w:val="pt-BR" w:eastAsia="pt-BR"/>
        </w:rPr>
        <w:t>5.3</w:t>
      </w:r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267BD92C" w14:textId="77777777" w:rsidR="00C64E11" w:rsidRPr="00C64E11" w:rsidRDefault="00C64E11" w:rsidP="00C64E11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C64E11">
        <w:rPr>
          <w:rFonts w:ascii="Calibri" w:eastAsia="Times New Roman" w:hAnsi="Calibri" w:cs="Calibri"/>
          <w:b/>
          <w:color w:val="000000"/>
          <w:lang w:val="pt-BR" w:eastAsia="pt-BR"/>
        </w:rPr>
        <w:t>5.4</w:t>
      </w:r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784723AE" w14:textId="77777777" w:rsidR="00C64E11" w:rsidRPr="00C64E11" w:rsidRDefault="00C64E11" w:rsidP="00C64E11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C64E11">
        <w:rPr>
          <w:rFonts w:ascii="Calibri" w:eastAsia="Times New Roman" w:hAnsi="Calibri" w:cs="Calibri"/>
          <w:b/>
          <w:color w:val="000000"/>
          <w:lang w:val="pt-BR" w:eastAsia="pt-BR"/>
        </w:rPr>
        <w:t>5.5</w:t>
      </w:r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5C30BAFA" w14:textId="77777777" w:rsidR="00C64E11" w:rsidRPr="00C64E11" w:rsidRDefault="00C64E11" w:rsidP="00C64E11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C64E11">
        <w:rPr>
          <w:rFonts w:ascii="Calibri" w:eastAsia="Times New Roman" w:hAnsi="Calibri" w:cs="Calibri"/>
          <w:color w:val="000000"/>
          <w:lang w:val="pt-BR" w:eastAsia="pt-BR"/>
        </w:rPr>
        <w:t>fornecimento;e</w:t>
      </w:r>
      <w:proofErr w:type="spellEnd"/>
      <w:proofErr w:type="gramEnd"/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 </w:t>
      </w:r>
    </w:p>
    <w:p w14:paraId="5481F0E5" w14:textId="77777777" w:rsidR="00C64E11" w:rsidRPr="00C64E11" w:rsidRDefault="00C64E11" w:rsidP="00C64E11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b) convocar os demais fornecedores visando igual oportunidade de negociação. </w:t>
      </w:r>
    </w:p>
    <w:p w14:paraId="1803667F" w14:textId="77777777" w:rsidR="00C64E11" w:rsidRPr="00C64E11" w:rsidRDefault="00C64E11" w:rsidP="00C64E11">
      <w:pPr>
        <w:widowControl/>
        <w:adjustRightInd w:val="0"/>
        <w:ind w:right="-2"/>
        <w:jc w:val="both"/>
        <w:rPr>
          <w:rFonts w:ascii="Calibri" w:eastAsia="Times New Roman" w:hAnsi="Calibri" w:cs="Calibri"/>
          <w:color w:val="000000"/>
          <w:lang w:val="pt-BR" w:eastAsia="pt-BR"/>
        </w:rPr>
      </w:pPr>
      <w:r w:rsidRPr="00C64E11">
        <w:rPr>
          <w:rFonts w:ascii="Calibri" w:eastAsia="Times New Roman" w:hAnsi="Calibri" w:cs="Calibri"/>
          <w:b/>
          <w:color w:val="000000"/>
          <w:lang w:val="pt-BR" w:eastAsia="pt-BR"/>
        </w:rPr>
        <w:t>5.6</w:t>
      </w:r>
      <w:r w:rsidRPr="00C64E11">
        <w:rPr>
          <w:rFonts w:ascii="Calibri" w:eastAsia="Times New Roman" w:hAnsi="Calibri" w:cs="Calibri"/>
          <w:color w:val="000000"/>
          <w:lang w:val="pt-BR"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557FDFCA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25B9376E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SEXTA – DO GERENCIAMENTO DA ATA</w:t>
      </w:r>
    </w:p>
    <w:p w14:paraId="4D9031C7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lastRenderedPageBreak/>
        <w:t xml:space="preserve">6.1 O gerenciamento da presente ata caberá à Secretaria Municipal de Administração, através do Secretário Municipal Luiz Carlos </w:t>
      </w:r>
      <w:proofErr w:type="spellStart"/>
      <w:r w:rsidRPr="00C64E11">
        <w:rPr>
          <w:rFonts w:ascii="Calibri" w:eastAsia="Times New Roman" w:hAnsi="Calibri" w:cs="Calibri"/>
          <w:lang w:val="pt-BR"/>
        </w:rPr>
        <w:t>Riboldi</w:t>
      </w:r>
      <w:proofErr w:type="spellEnd"/>
      <w:r w:rsidRPr="00C64E11">
        <w:rPr>
          <w:rFonts w:ascii="Calibri" w:eastAsia="Times New Roman" w:hAnsi="Calibri" w:cs="Calibri"/>
          <w:lang w:val="pt-BR"/>
        </w:rPr>
        <w:t>.</w:t>
      </w:r>
    </w:p>
    <w:p w14:paraId="2FD28FB0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3BDF1819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SÉTIMA – DA UTILIZAÇÃO DA ATA DE REGISTRO DE PREÇOS</w:t>
      </w:r>
    </w:p>
    <w:p w14:paraId="78AC43A8" w14:textId="77777777" w:rsidR="00C64E11" w:rsidRPr="00C64E11" w:rsidRDefault="00C64E11" w:rsidP="00C64E11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03AC764D" w14:textId="77777777" w:rsidR="00C64E11" w:rsidRPr="00C64E11" w:rsidRDefault="00C64E11" w:rsidP="00C64E11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 xml:space="preserve">a) quando o fornecedor não cumprir as obrigações constantes na presente Ata; </w:t>
      </w:r>
    </w:p>
    <w:p w14:paraId="0A431B9A" w14:textId="77777777" w:rsidR="00C64E11" w:rsidRPr="00C64E11" w:rsidRDefault="00C64E11" w:rsidP="00C64E11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 xml:space="preserve">b) quando, convocado, o fornecedor não assinar o contrato, sem justificativa aceitável; </w:t>
      </w:r>
    </w:p>
    <w:p w14:paraId="4B869C31" w14:textId="77777777" w:rsidR="00C64E11" w:rsidRPr="00C64E11" w:rsidRDefault="00C64E11" w:rsidP="00C64E11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 xml:space="preserve">c) quando o fornecedor não realizar a entrega do item no prazo estabelecido, sem justificativa aceitável; </w:t>
      </w:r>
    </w:p>
    <w:p w14:paraId="0622D4F4" w14:textId="77777777" w:rsidR="00C64E11" w:rsidRPr="00C64E11" w:rsidRDefault="00C64E11" w:rsidP="00C64E11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01503D42" w14:textId="77777777" w:rsidR="00C64E11" w:rsidRPr="00C64E11" w:rsidRDefault="00C64E11" w:rsidP="00C64E11">
      <w:pPr>
        <w:widowControl/>
        <w:tabs>
          <w:tab w:val="left" w:pos="284"/>
        </w:tabs>
        <w:autoSpaceDE/>
        <w:autoSpaceDN/>
        <w:spacing w:after="120"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7E4AAB52" w14:textId="77777777" w:rsidR="00C64E11" w:rsidRPr="00C64E11" w:rsidRDefault="00C64E11" w:rsidP="00C64E11">
      <w:pPr>
        <w:widowControl/>
        <w:tabs>
          <w:tab w:val="left" w:pos="284"/>
        </w:tabs>
        <w:autoSpaceDE/>
        <w:autoSpaceDN/>
        <w:spacing w:after="120"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119B5849" w14:textId="77777777" w:rsidR="00C64E11" w:rsidRPr="00C64E11" w:rsidRDefault="00C64E11" w:rsidP="00C64E11">
      <w:pPr>
        <w:widowControl/>
        <w:tabs>
          <w:tab w:val="left" w:pos="284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0F96B254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2343F0C6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OITAVA - DOS RECURSOS ORÇAMENTÁRIOS</w:t>
      </w:r>
    </w:p>
    <w:p w14:paraId="00788E83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8.1. Os recursos orçamentários, para fazer frente às despesas da presente licitação, serão alocados quando da emissão do Contrato Simplificado e das Notas de Empenho de Despesa.</w:t>
      </w:r>
    </w:p>
    <w:p w14:paraId="2BFFDC02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11A7F6D9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NONA – DO PAGAMENTO</w:t>
      </w:r>
    </w:p>
    <w:p w14:paraId="73B591B2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bCs/>
          <w:lang w:val="pt-BR"/>
        </w:rPr>
        <w:t>9.1.</w:t>
      </w:r>
      <w:r w:rsidRPr="00C64E11">
        <w:rPr>
          <w:rFonts w:ascii="Calibri" w:eastAsia="Times New Roman" w:hAnsi="Calibri" w:cs="Calibri"/>
          <w:lang w:val="pt-BR"/>
        </w:rPr>
        <w:t xml:space="preserve"> O pagamento será efetuado no prazo máximo de até 10 (dez) dias úteis após a entrega. </w:t>
      </w:r>
    </w:p>
    <w:p w14:paraId="17A35E54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bCs/>
          <w:lang w:val="pt-BR"/>
        </w:rPr>
        <w:t>9.2</w:t>
      </w:r>
      <w:r w:rsidRPr="00C64E11">
        <w:rPr>
          <w:rFonts w:ascii="Calibri" w:eastAsia="Times New Roman" w:hAnsi="Calibri" w:cs="Calibri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716673BC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0272EE7C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DÉCIMA – DA GARANTIA DA EXECUÇÃO DA ATA</w:t>
      </w:r>
    </w:p>
    <w:p w14:paraId="0E33AFD7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6FED85B3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062F1686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DÉCIMA PRIMEIRA – DOS DIREITOS E DAS OBRIGAÇÕES</w:t>
      </w:r>
    </w:p>
    <w:p w14:paraId="577FB4C5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11.1</w:t>
      </w:r>
      <w:r w:rsidRPr="00C64E11">
        <w:rPr>
          <w:rFonts w:ascii="Calibri" w:eastAsia="Times New Roman" w:hAnsi="Calibri" w:cs="Calibri"/>
          <w:lang w:val="pt-BR"/>
        </w:rPr>
        <w:tab/>
        <w:t>DOS DIREITOS</w:t>
      </w:r>
    </w:p>
    <w:p w14:paraId="5946DC35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11.1.1</w:t>
      </w:r>
      <w:r w:rsidRPr="00C64E11">
        <w:rPr>
          <w:rFonts w:ascii="Calibri" w:eastAsia="Times New Roman" w:hAnsi="Calibri" w:cs="Calibri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0E7AB3A6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11.2</w:t>
      </w:r>
      <w:r w:rsidRPr="00C64E11">
        <w:rPr>
          <w:rFonts w:ascii="Calibri" w:eastAsia="Times New Roman" w:hAnsi="Calibri" w:cs="Calibri"/>
          <w:lang w:val="pt-BR"/>
        </w:rPr>
        <w:tab/>
        <w:t>DAS OBRIGAÇÕES</w:t>
      </w:r>
    </w:p>
    <w:p w14:paraId="144AAB58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11.2.1</w:t>
      </w:r>
      <w:r w:rsidRPr="00C64E11">
        <w:rPr>
          <w:rFonts w:ascii="Calibri" w:eastAsia="Times New Roman" w:hAnsi="Calibri" w:cs="Calibri"/>
          <w:lang w:val="pt-BR"/>
        </w:rPr>
        <w:tab/>
        <w:t>- Constituem obrigações do Município:</w:t>
      </w:r>
    </w:p>
    <w:p w14:paraId="0F9BFFC0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a) efetuar o pagamento ajustado; e</w:t>
      </w:r>
    </w:p>
    <w:p w14:paraId="6EAF25BD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b) dar à Fornecedora as condições necessárias a regular execução das obrigações assumidas.</w:t>
      </w:r>
    </w:p>
    <w:p w14:paraId="5047BE51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 xml:space="preserve"> 11.2.2</w:t>
      </w:r>
      <w:r w:rsidRPr="00C64E11">
        <w:rPr>
          <w:rFonts w:ascii="Calibri" w:eastAsia="Times New Roman" w:hAnsi="Calibri" w:cs="Calibri"/>
          <w:lang w:val="pt-BR"/>
        </w:rPr>
        <w:tab/>
        <w:t>- Constituem obrigações da Fornecedora:</w:t>
      </w:r>
    </w:p>
    <w:p w14:paraId="6B5D109A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6C52C25A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b) assumir inteira responsabilidade pelas obrigações fiscais decorrentes da execução da presente ata;</w:t>
      </w:r>
    </w:p>
    <w:p w14:paraId="3DF6F1CE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c) entregar o objeto desta ata, conforme convencionado, sem qualquer encargo ou despesa para o Município.</w:t>
      </w:r>
    </w:p>
    <w:p w14:paraId="45A73018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lastRenderedPageBreak/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39ECF4C4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5276DA32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349D8595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g) Prestar todos os esclarecimentos que forem solicitados pelo município, e cujas reclamações se obriga a atender prontamente.</w:t>
      </w:r>
    </w:p>
    <w:p w14:paraId="1A1A81AB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05ED3D1D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794E39A7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4906BDBE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22AA0874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7013093A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DÉCIMA SEGUNDA – DAS PENALIDADES</w:t>
      </w:r>
    </w:p>
    <w:p w14:paraId="2555F407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12.1</w:t>
      </w:r>
      <w:r w:rsidRPr="00C64E11">
        <w:rPr>
          <w:rFonts w:ascii="Calibri" w:eastAsia="Times New Roman" w:hAnsi="Calibri" w:cs="Calibri"/>
          <w:lang w:val="pt-BR"/>
        </w:rPr>
        <w:t xml:space="preserve"> Os bens cujos fornecimentos vierem a ser contratados deverão ser entregues no prazo estimado no Termo de Referência, sob pena de: </w:t>
      </w:r>
    </w:p>
    <w:p w14:paraId="6D7F710E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a)</w:t>
      </w:r>
      <w:r w:rsidRPr="00C64E11">
        <w:rPr>
          <w:rFonts w:ascii="Calibri" w:eastAsia="Times New Roman" w:hAnsi="Calibri" w:cs="Calibri"/>
          <w:lang w:val="pt-BR"/>
        </w:rPr>
        <w:t xml:space="preserve"> advertência;</w:t>
      </w:r>
    </w:p>
    <w:p w14:paraId="4D210EFC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b)</w:t>
      </w:r>
      <w:r w:rsidRPr="00C64E11">
        <w:rPr>
          <w:rFonts w:ascii="Calibri" w:eastAsia="Times New Roman" w:hAnsi="Calibri" w:cs="Calibri"/>
          <w:lang w:val="pt-BR"/>
        </w:rPr>
        <w:t xml:space="preserve"> multa de no mínimo 0,5% (cinco décimos por cento) e máximo de 30% (trinta por cento) do valor do objeto licitado ou contratado;</w:t>
      </w:r>
    </w:p>
    <w:p w14:paraId="0848BEC7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c)</w:t>
      </w:r>
      <w:r w:rsidRPr="00C64E11">
        <w:rPr>
          <w:rFonts w:ascii="Calibri" w:eastAsia="Times New Roman" w:hAnsi="Calibri" w:cs="Calibri"/>
          <w:lang w:val="pt-BR"/>
        </w:rPr>
        <w:t xml:space="preserve"> impedimento de licitar e contratar, no âmbito da Administração Pública direta e indireta do órgão licitante, pelo prazo máximo de 3 (três) anos.</w:t>
      </w:r>
    </w:p>
    <w:p w14:paraId="69CB9AFA" w14:textId="77777777" w:rsidR="00C64E11" w:rsidRPr="00C64E11" w:rsidRDefault="00C64E11" w:rsidP="00C64E11">
      <w:pPr>
        <w:widowControl/>
        <w:tabs>
          <w:tab w:val="left" w:pos="8505"/>
        </w:tabs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d)</w:t>
      </w:r>
      <w:r w:rsidRPr="00C64E11">
        <w:rPr>
          <w:rFonts w:ascii="Calibri" w:eastAsia="Times New Roman" w:hAnsi="Calibri" w:cs="Calibri"/>
          <w:lang w:val="pt-BR"/>
        </w:rPr>
        <w:t xml:space="preserve"> declaração de inidoneidade para licitar ou contratar no âmbito da Administração Pública direta e indireta de todos os entes federativos, pelo prazo mínimo de 3 (três) </w:t>
      </w:r>
    </w:p>
    <w:p w14:paraId="43055BFC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>anos e máximo de 6 (seis) anos.</w:t>
      </w:r>
    </w:p>
    <w:p w14:paraId="3FA6B35B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12.2</w:t>
      </w:r>
      <w:r w:rsidRPr="00C64E11">
        <w:rPr>
          <w:rFonts w:ascii="Calibri" w:eastAsia="Times New Roman" w:hAnsi="Calibri" w:cs="Calibri"/>
          <w:lang w:val="pt-BR"/>
        </w:rPr>
        <w:t xml:space="preserve"> As sanções previstas nas alíneas “a”, “c” e “d” do item 12.1. do presente Edital poderão ser aplicadas cumulativamente com a prevista na alínea “b” do mesmo item.</w:t>
      </w:r>
    </w:p>
    <w:p w14:paraId="793B779B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lang w:val="pt-BR"/>
        </w:rPr>
        <w:t xml:space="preserve"> </w:t>
      </w:r>
      <w:r w:rsidRPr="00C64E11">
        <w:rPr>
          <w:rFonts w:ascii="Calibri" w:eastAsia="Times New Roman" w:hAnsi="Calibri" w:cs="Calibri"/>
          <w:b/>
          <w:lang w:val="pt-BR"/>
        </w:rPr>
        <w:t>12.3.</w:t>
      </w:r>
      <w:r w:rsidRPr="00C64E11">
        <w:rPr>
          <w:rFonts w:ascii="Calibri" w:eastAsia="Times New Roman" w:hAnsi="Calibri" w:cs="Calibri"/>
          <w:lang w:val="pt-BR"/>
        </w:rPr>
        <w:t xml:space="preserve"> A aplicação de multa de mora não impedirá que a Administração a converta em compensatória e promova a extinção unilateral da ata de registro de preços e/ou contrato com a aplicação cumulada de outras sanções, conforme previsto no item 12.1 do presente Edital. </w:t>
      </w:r>
    </w:p>
    <w:p w14:paraId="7968756F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12.4</w:t>
      </w:r>
      <w:r w:rsidRPr="00C64E11">
        <w:rPr>
          <w:rFonts w:ascii="Calibri" w:eastAsia="Times New Roman" w:hAnsi="Calibri" w:cs="Calibri"/>
          <w:lang w:val="pt-BR"/>
        </w:rPr>
        <w:t xml:space="preserve"> Se a multa aplicada e as indenizações cabíveis forem superiores ao valor de pagamento eventualmente devido pela Administração ao contratado, além da perda desse valor, a diferença será descontada da garantia prestada ou será cobrada judicialmente. </w:t>
      </w:r>
    </w:p>
    <w:p w14:paraId="376E148B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12.5.</w:t>
      </w:r>
      <w:r w:rsidRPr="00C64E11">
        <w:rPr>
          <w:rFonts w:ascii="Calibri" w:eastAsia="Times New Roman" w:hAnsi="Calibri" w:cs="Calibri"/>
          <w:lang w:val="pt-BR"/>
        </w:rPr>
        <w:t xml:space="preserve"> A aplicação das sanções previstas no item 12.1. deste Edital não exclui, em hipótese alguma, a obrigação de reparação integral do dano causado à Administração Pública. </w:t>
      </w:r>
    </w:p>
    <w:p w14:paraId="1516DDA8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12.6.</w:t>
      </w:r>
      <w:r w:rsidRPr="00C64E11">
        <w:rPr>
          <w:rFonts w:ascii="Calibri" w:eastAsia="Times New Roman" w:hAnsi="Calibri" w:cs="Calibri"/>
          <w:lang w:val="pt-BR"/>
        </w:rPr>
        <w:t xml:space="preserve"> Na aplicação da sanção prevista no item 12.1, alínea “b”, do presente edital, será facultada a defesa do interessado no prazo de 15 (quinze) dias úteis, contado da data de sua intimação. </w:t>
      </w:r>
    </w:p>
    <w:p w14:paraId="2942429C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12.7.</w:t>
      </w:r>
      <w:r w:rsidRPr="00C64E11">
        <w:rPr>
          <w:rFonts w:ascii="Calibri" w:eastAsia="Times New Roman" w:hAnsi="Calibri" w:cs="Calibri"/>
          <w:lang w:val="pt-BR"/>
        </w:rPr>
        <w:t xml:space="preserve"> Para aplicação das sanções previstas nas alíneas “c” e “d” do item 12.1 do presente Edital o licitante ou o contratado será intimado para, no prazo de 15 (quinze) dias úteis, contado da data de intimação, apresentar defesa escrita e especificar as provas que pretenda produzir. </w:t>
      </w:r>
    </w:p>
    <w:p w14:paraId="6E022692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12.8</w:t>
      </w:r>
      <w:r w:rsidRPr="00C64E11">
        <w:rPr>
          <w:rFonts w:ascii="Calibri" w:eastAsia="Times New Roman" w:hAnsi="Calibri" w:cs="Calibri"/>
          <w:lang w:val="pt-BR"/>
        </w:rPr>
        <w:t xml:space="preserve"> Na hipótese de deferimento de pedido de produção de novas provas ou de juntada de provas julgadas indispensáveis pela comissão, o licitante ou o contratado poderá apresentar alegações finais no prazo de 15 (quinze) dias úteis, contado da data da intimação. </w:t>
      </w:r>
    </w:p>
    <w:p w14:paraId="638EAF50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lastRenderedPageBreak/>
        <w:t>12.9.</w:t>
      </w:r>
      <w:r w:rsidRPr="00C64E11">
        <w:rPr>
          <w:rFonts w:ascii="Calibri" w:eastAsia="Times New Roman" w:hAnsi="Calibri" w:cs="Calibri"/>
          <w:lang w:val="pt-BR"/>
        </w:rPr>
        <w:t xml:space="preserve"> Serão indeferidas pela comissão, mediante decisão fundamentada, provas ilícitas, impertinentes, desnecessárias, protelatórias ou intempestivas. </w:t>
      </w:r>
    </w:p>
    <w:p w14:paraId="73E88F10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12.10.</w:t>
      </w:r>
      <w:r w:rsidRPr="00C64E11">
        <w:rPr>
          <w:rFonts w:ascii="Calibri" w:eastAsia="Times New Roman" w:hAnsi="Calibri" w:cs="Calibri"/>
          <w:lang w:val="pt-BR"/>
        </w:rPr>
        <w:t xml:space="preserve"> A personalidade jurídica poderá ser desconsiderada sempre que utilizada com abuso do direito para facilitar, encobrir ou dissimular a prática dos atos ilícitos previstos nesta Lei ou para provocar confusão patrimonial, e, nesse caso, todos os efeitos das sanções aplicadas à pessoa jurídica serão estendidos aos seus administradores e sócios com poderes de administração, a pessoa jurídica sucessora ou a empresa do mesmo ramo com relação de coligação ou controle, de fato ou de direito, com o sancionado, observados, em todos os casos, o contraditório, a ampla defesa e a obrigatoriedade de análise jurídica prévia.</w:t>
      </w:r>
    </w:p>
    <w:p w14:paraId="3BC55472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1C45682B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DÉCIMA TERCEIRA – DO FORO</w:t>
      </w:r>
    </w:p>
    <w:p w14:paraId="2DB9E96D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13.1</w:t>
      </w:r>
      <w:r w:rsidRPr="00C64E11">
        <w:rPr>
          <w:rFonts w:ascii="Calibri" w:eastAsia="Times New Roman" w:hAnsi="Calibri" w:cs="Calibri"/>
          <w:lang w:val="pt-BR"/>
        </w:rPr>
        <w:t xml:space="preserve"> - Fica eleito o foro de Bento Gonçalves/ RS, para dirimir dúvidas ou questões oriundas da presente ata.</w:t>
      </w:r>
    </w:p>
    <w:p w14:paraId="503CD017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</w:p>
    <w:p w14:paraId="4807E5DC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b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CLÁUSULA DÉCIMA QUARTA - DAS DISPOSIÇOES GERAIS</w:t>
      </w:r>
    </w:p>
    <w:p w14:paraId="720A0B26" w14:textId="77777777" w:rsidR="00C64E11" w:rsidRPr="00C64E11" w:rsidRDefault="00C64E11" w:rsidP="00C64E11">
      <w:pPr>
        <w:widowControl/>
        <w:autoSpaceDE/>
        <w:autoSpaceDN/>
        <w:ind w:right="-2"/>
        <w:jc w:val="both"/>
        <w:rPr>
          <w:rFonts w:ascii="Calibri" w:eastAsia="Times New Roman" w:hAnsi="Calibri" w:cs="Calibri"/>
          <w:lang w:val="pt-BR"/>
        </w:rPr>
      </w:pPr>
      <w:r w:rsidRPr="00C64E11">
        <w:rPr>
          <w:rFonts w:ascii="Calibri" w:eastAsia="Times New Roman" w:hAnsi="Calibri" w:cs="Calibri"/>
          <w:b/>
          <w:lang w:val="pt-BR"/>
        </w:rPr>
        <w:t>14.1</w:t>
      </w:r>
      <w:r w:rsidRPr="00C64E11">
        <w:rPr>
          <w:rFonts w:ascii="Calibri" w:eastAsia="Times New Roman" w:hAnsi="Calibri" w:cs="Calibri"/>
          <w:lang w:val="pt-BR"/>
        </w:rPr>
        <w:tab/>
        <w:t>- Firmam a presente ata em 03 (três) vias de igual teor e forma, na presença de duas testemunhas.</w:t>
      </w:r>
    </w:p>
    <w:p w14:paraId="5CF4B53C" w14:textId="77777777" w:rsidR="005629DA" w:rsidRDefault="005629DA" w:rsidP="00AB4B15">
      <w:pPr>
        <w:pStyle w:val="Corpodetexto"/>
        <w:spacing w:before="93"/>
        <w:ind w:left="5954"/>
        <w:rPr>
          <w:rFonts w:ascii="Arial" w:hAnsi="Arial" w:cs="Arial"/>
        </w:rPr>
      </w:pPr>
    </w:p>
    <w:p w14:paraId="32D9B8B5" w14:textId="77777777" w:rsidR="005629DA" w:rsidRDefault="005629DA" w:rsidP="00AB4B15">
      <w:pPr>
        <w:pStyle w:val="Corpodetexto"/>
        <w:spacing w:before="93"/>
        <w:ind w:left="5954"/>
        <w:rPr>
          <w:rFonts w:ascii="Arial" w:hAnsi="Arial" w:cs="Arial"/>
        </w:rPr>
      </w:pPr>
    </w:p>
    <w:p w14:paraId="36DD54DC" w14:textId="769DB98A" w:rsidR="00D07B38" w:rsidRDefault="00856166" w:rsidP="00D91864">
      <w:pPr>
        <w:pStyle w:val="Corpodetexto"/>
        <w:spacing w:before="93"/>
        <w:ind w:left="5954"/>
        <w:rPr>
          <w:rFonts w:ascii="Arial" w:hAnsi="Arial" w:cs="Arial"/>
        </w:rPr>
      </w:pPr>
      <w:r w:rsidRPr="00046B98">
        <w:rPr>
          <w:rFonts w:ascii="Arial" w:hAnsi="Arial" w:cs="Arial"/>
        </w:rPr>
        <w:t>Santa</w:t>
      </w:r>
      <w:r w:rsidRPr="00046B98">
        <w:rPr>
          <w:rFonts w:ascii="Arial" w:hAnsi="Arial" w:cs="Arial"/>
          <w:spacing w:val="-3"/>
        </w:rPr>
        <w:t xml:space="preserve"> </w:t>
      </w:r>
      <w:r w:rsidRPr="00046B98">
        <w:rPr>
          <w:rFonts w:ascii="Arial" w:hAnsi="Arial" w:cs="Arial"/>
        </w:rPr>
        <w:t>Tereza</w:t>
      </w:r>
      <w:r w:rsidR="00D07B38">
        <w:rPr>
          <w:rFonts w:ascii="Arial" w:hAnsi="Arial" w:cs="Arial"/>
        </w:rPr>
        <w:t xml:space="preserve">/RS, </w:t>
      </w:r>
      <w:r w:rsidR="00941EC0">
        <w:rPr>
          <w:rFonts w:ascii="Arial" w:hAnsi="Arial" w:cs="Arial"/>
        </w:rPr>
        <w:t>23</w:t>
      </w:r>
      <w:r w:rsidR="002E1B83">
        <w:rPr>
          <w:rFonts w:ascii="Arial" w:hAnsi="Arial" w:cs="Arial"/>
        </w:rPr>
        <w:t xml:space="preserve"> de dezembro</w:t>
      </w:r>
      <w:r w:rsidR="00D91864">
        <w:rPr>
          <w:rFonts w:ascii="Arial" w:hAnsi="Arial" w:cs="Arial"/>
        </w:rPr>
        <w:t xml:space="preserve"> de 2024</w:t>
      </w:r>
    </w:p>
    <w:p w14:paraId="0266AAA1" w14:textId="77777777" w:rsidR="00D91864" w:rsidRDefault="00D91864" w:rsidP="00E07A57">
      <w:pPr>
        <w:pStyle w:val="Corpodetexto"/>
        <w:spacing w:before="93"/>
        <w:ind w:left="0"/>
        <w:rPr>
          <w:rFonts w:ascii="Arial" w:hAnsi="Arial" w:cs="Arial"/>
        </w:rPr>
      </w:pPr>
    </w:p>
    <w:p w14:paraId="37AC95BD" w14:textId="77777777" w:rsidR="00D91864" w:rsidRDefault="00D91864" w:rsidP="00E07A57">
      <w:pPr>
        <w:pStyle w:val="Corpodetexto"/>
        <w:spacing w:before="93"/>
        <w:ind w:left="0"/>
        <w:rPr>
          <w:rFonts w:ascii="Arial" w:hAnsi="Arial" w:cs="Arial"/>
        </w:rPr>
      </w:pPr>
    </w:p>
    <w:p w14:paraId="691025A6" w14:textId="7F30E517" w:rsidR="00D91864" w:rsidRPr="00D91864" w:rsidRDefault="00856166" w:rsidP="00D91864">
      <w:pPr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D91864">
        <w:rPr>
          <w:rFonts w:ascii="Arial" w:hAnsi="Arial" w:cs="Arial"/>
        </w:rPr>
        <w:t xml:space="preserve">               </w:t>
      </w:r>
      <w:r w:rsidR="00FB6137" w:rsidRPr="00317C77">
        <w:rPr>
          <w:rFonts w:ascii="Arial" w:hAnsi="Arial" w:cs="Arial"/>
          <w:b/>
          <w:bCs/>
        </w:rPr>
        <w:t>MUNICÍPIO DE SANTA TEREZA/</w:t>
      </w:r>
      <w:r w:rsidR="00C64E11">
        <w:rPr>
          <w:rFonts w:ascii="Arial" w:hAnsi="Arial" w:cs="Arial"/>
          <w:b/>
          <w:bCs/>
        </w:rPr>
        <w:t xml:space="preserve">RS        </w:t>
      </w:r>
      <w:r w:rsidR="00D91864">
        <w:rPr>
          <w:rFonts w:ascii="Arial" w:hAnsi="Arial" w:cs="Arial"/>
          <w:b/>
          <w:bCs/>
        </w:rPr>
        <w:t xml:space="preserve"> </w:t>
      </w:r>
      <w:r w:rsidR="00941EC0">
        <w:rPr>
          <w:rFonts w:ascii="Arial" w:hAnsi="Arial" w:cs="Arial"/>
          <w:b/>
          <w:shd w:val="clear" w:color="auto" w:fill="FFFFFF"/>
        </w:rPr>
        <w:t>RENOVADORA DE PNEUS LUFT LTDA</w:t>
      </w:r>
    </w:p>
    <w:p w14:paraId="63CBBF8D" w14:textId="346C8565" w:rsidR="00FB6137" w:rsidRPr="00D91864" w:rsidRDefault="00D91864" w:rsidP="00D91864">
      <w:pPr>
        <w:pStyle w:val="Corpodetexto"/>
        <w:spacing w:before="2"/>
        <w:ind w:left="0"/>
        <w:rPr>
          <w:rFonts w:ascii="Arial" w:hAnsi="Arial" w:cs="Arial"/>
          <w:b/>
          <w:bCs/>
          <w:sz w:val="22"/>
          <w:szCs w:val="22"/>
        </w:rPr>
      </w:pPr>
      <w:r w:rsidRPr="00D91864">
        <w:rPr>
          <w:rFonts w:ascii="Arial" w:hAnsi="Arial" w:cs="Arial"/>
          <w:sz w:val="22"/>
          <w:szCs w:val="22"/>
        </w:rPr>
        <w:t xml:space="preserve">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     </w:t>
      </w:r>
      <w:r w:rsidRPr="00D91864">
        <w:rPr>
          <w:rFonts w:ascii="Arial" w:hAnsi="Arial" w:cs="Arial"/>
          <w:sz w:val="22"/>
          <w:szCs w:val="22"/>
        </w:rPr>
        <w:t xml:space="preserve">CNPJ </w:t>
      </w:r>
      <w:proofErr w:type="gramStart"/>
      <w:r w:rsidRPr="00D91864">
        <w:rPr>
          <w:rFonts w:ascii="Arial" w:hAnsi="Arial" w:cs="Arial"/>
          <w:sz w:val="22"/>
          <w:szCs w:val="22"/>
        </w:rPr>
        <w:t>nº :</w:t>
      </w:r>
      <w:proofErr w:type="gramEnd"/>
      <w:r w:rsidRPr="00D91864">
        <w:rPr>
          <w:rFonts w:ascii="Arial" w:hAnsi="Arial" w:cs="Arial"/>
          <w:sz w:val="22"/>
          <w:szCs w:val="22"/>
        </w:rPr>
        <w:t xml:space="preserve"> </w:t>
      </w:r>
      <w:r w:rsidR="00941EC0" w:rsidRPr="00941EC0">
        <w:rPr>
          <w:rFonts w:ascii="Arial" w:hAnsi="Arial" w:cs="Arial"/>
          <w:sz w:val="22"/>
          <w:szCs w:val="22"/>
          <w:lang w:val="pt-BR"/>
        </w:rPr>
        <w:t>03</w:t>
      </w:r>
      <w:r w:rsidR="00941EC0">
        <w:rPr>
          <w:rFonts w:ascii="Arial" w:hAnsi="Arial" w:cs="Arial"/>
          <w:sz w:val="22"/>
          <w:szCs w:val="22"/>
          <w:lang w:val="pt-BR"/>
        </w:rPr>
        <w:t>.</w:t>
      </w:r>
      <w:r w:rsidR="00941EC0" w:rsidRPr="00941EC0">
        <w:rPr>
          <w:rFonts w:ascii="Arial" w:hAnsi="Arial" w:cs="Arial"/>
          <w:sz w:val="22"/>
          <w:szCs w:val="22"/>
          <w:lang w:val="pt-BR"/>
        </w:rPr>
        <w:t>850</w:t>
      </w:r>
      <w:r w:rsidR="00941EC0">
        <w:rPr>
          <w:rFonts w:ascii="Arial" w:hAnsi="Arial" w:cs="Arial"/>
          <w:sz w:val="22"/>
          <w:szCs w:val="22"/>
          <w:lang w:val="pt-BR"/>
        </w:rPr>
        <w:t>.</w:t>
      </w:r>
      <w:r w:rsidR="00941EC0" w:rsidRPr="00941EC0">
        <w:rPr>
          <w:rFonts w:ascii="Arial" w:hAnsi="Arial" w:cs="Arial"/>
          <w:sz w:val="22"/>
          <w:szCs w:val="22"/>
          <w:lang w:val="pt-BR"/>
        </w:rPr>
        <w:t>640</w:t>
      </w:r>
      <w:r w:rsidR="00941EC0">
        <w:rPr>
          <w:rFonts w:ascii="Arial" w:hAnsi="Arial" w:cs="Arial"/>
          <w:sz w:val="22"/>
          <w:szCs w:val="22"/>
          <w:lang w:val="pt-BR"/>
        </w:rPr>
        <w:t>/</w:t>
      </w:r>
      <w:r w:rsidR="00941EC0" w:rsidRPr="00941EC0">
        <w:rPr>
          <w:rFonts w:ascii="Arial" w:hAnsi="Arial" w:cs="Arial"/>
          <w:sz w:val="22"/>
          <w:szCs w:val="22"/>
          <w:lang w:val="pt-BR"/>
        </w:rPr>
        <w:t>0001</w:t>
      </w:r>
      <w:r w:rsidR="00941EC0">
        <w:rPr>
          <w:rFonts w:ascii="Arial" w:hAnsi="Arial" w:cs="Arial"/>
          <w:sz w:val="22"/>
          <w:szCs w:val="22"/>
          <w:lang w:val="pt-BR"/>
        </w:rPr>
        <w:t>-</w:t>
      </w:r>
      <w:r w:rsidR="00941EC0" w:rsidRPr="00941EC0">
        <w:rPr>
          <w:rFonts w:ascii="Arial" w:hAnsi="Arial" w:cs="Arial"/>
          <w:sz w:val="22"/>
          <w:szCs w:val="22"/>
          <w:lang w:val="pt-BR"/>
        </w:rPr>
        <w:t>89</w:t>
      </w:r>
    </w:p>
    <w:p w14:paraId="576C1E07" w14:textId="4DBA1A9C" w:rsidR="00FB6137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GISELE CAUMO                                                </w:t>
      </w:r>
    </w:p>
    <w:p w14:paraId="6CD2222F" w14:textId="479A7985" w:rsidR="00FB6137" w:rsidRPr="00046B98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PREFEITA MUNICIPAL</w:t>
      </w:r>
    </w:p>
    <w:p w14:paraId="5BCE0A50" w14:textId="77777777" w:rsidR="00856166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81BD46D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Default="00AB4B15" w:rsidP="00856166">
      <w:pPr>
        <w:rPr>
          <w:rFonts w:ascii="Arial" w:hAnsi="Arial" w:cs="Arial"/>
          <w:sz w:val="20"/>
          <w:szCs w:val="20"/>
        </w:rPr>
      </w:pPr>
    </w:p>
    <w:p w14:paraId="7470C3FF" w14:textId="77777777" w:rsidR="002E1B83" w:rsidRDefault="002E1B83" w:rsidP="00856166">
      <w:pPr>
        <w:rPr>
          <w:rFonts w:ascii="Arial" w:hAnsi="Arial" w:cs="Arial"/>
          <w:sz w:val="20"/>
          <w:szCs w:val="20"/>
        </w:rPr>
      </w:pPr>
    </w:p>
    <w:p w14:paraId="3D6BE3F6" w14:textId="77777777" w:rsidR="002E1B83" w:rsidRDefault="002E1B83" w:rsidP="00856166">
      <w:pPr>
        <w:rPr>
          <w:rFonts w:ascii="Arial" w:hAnsi="Arial" w:cs="Arial"/>
          <w:sz w:val="20"/>
          <w:szCs w:val="20"/>
        </w:rPr>
      </w:pPr>
    </w:p>
    <w:p w14:paraId="680F4812" w14:textId="77777777" w:rsidR="002E1B83" w:rsidRDefault="002E1B83" w:rsidP="00856166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941EC0" w14:paraId="3B45E74B" w14:textId="77777777" w:rsidTr="00941EC0">
        <w:tc>
          <w:tcPr>
            <w:tcW w:w="5097" w:type="dxa"/>
          </w:tcPr>
          <w:p w14:paraId="33B91ABA" w14:textId="77777777" w:rsidR="00941EC0" w:rsidRDefault="00941EC0" w:rsidP="00941EC0">
            <w:pPr>
              <w:pStyle w:val="Corpodetexto"/>
              <w:spacing w:before="2"/>
              <w:ind w:left="0"/>
              <w:jc w:val="center"/>
              <w:rPr>
                <w:rFonts w:ascii="Arial" w:hAnsi="Arial" w:cs="Arial"/>
                <w:b/>
              </w:rPr>
            </w:pPr>
            <w:r w:rsidRPr="00941EC0">
              <w:rPr>
                <w:rFonts w:ascii="Arial" w:hAnsi="Arial" w:cs="Arial"/>
                <w:b/>
              </w:rPr>
              <w:t xml:space="preserve">RICARDO GIEBMEIER LTDA </w:t>
            </w:r>
          </w:p>
          <w:p w14:paraId="5F43239D" w14:textId="77777777" w:rsidR="00941EC0" w:rsidRDefault="00941EC0" w:rsidP="00941EC0">
            <w:pPr>
              <w:pStyle w:val="Corpodetexto"/>
              <w:spacing w:before="2"/>
              <w:ind w:left="0"/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91864">
              <w:rPr>
                <w:rFonts w:ascii="Arial" w:hAnsi="Arial" w:cs="Arial"/>
                <w:sz w:val="22"/>
                <w:szCs w:val="22"/>
              </w:rPr>
              <w:t xml:space="preserve">CNPJ </w:t>
            </w:r>
            <w:proofErr w:type="gramStart"/>
            <w:r w:rsidRPr="00D91864">
              <w:rPr>
                <w:rFonts w:ascii="Arial" w:hAnsi="Arial" w:cs="Arial"/>
                <w:sz w:val="22"/>
                <w:szCs w:val="22"/>
              </w:rPr>
              <w:t>nº :</w:t>
            </w:r>
            <w:proofErr w:type="gramEnd"/>
            <w:r w:rsidRPr="00D918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07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.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373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.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493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/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0001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-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54</w:t>
            </w:r>
          </w:p>
          <w:p w14:paraId="7A59E47E" w14:textId="77777777" w:rsidR="00941EC0" w:rsidRPr="00941EC0" w:rsidRDefault="00941EC0" w:rsidP="00856166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5097" w:type="dxa"/>
          </w:tcPr>
          <w:p w14:paraId="0F4A9C40" w14:textId="77777777" w:rsidR="00941EC0" w:rsidRDefault="00941EC0" w:rsidP="00941EC0">
            <w:pPr>
              <w:pStyle w:val="Corpodetexto"/>
              <w:spacing w:before="2"/>
              <w:ind w:left="0"/>
              <w:jc w:val="center"/>
              <w:rPr>
                <w:rFonts w:ascii="Arial" w:hAnsi="Arial" w:cs="Arial"/>
                <w:b/>
              </w:rPr>
            </w:pPr>
            <w:r w:rsidRPr="00941EC0">
              <w:rPr>
                <w:rFonts w:ascii="Arial" w:hAnsi="Arial" w:cs="Arial"/>
                <w:b/>
              </w:rPr>
              <w:t xml:space="preserve">ROTT E CIA LTDA </w:t>
            </w:r>
          </w:p>
          <w:p w14:paraId="34EA800C" w14:textId="7D223769" w:rsidR="00941EC0" w:rsidRDefault="00941EC0" w:rsidP="00941EC0">
            <w:pPr>
              <w:pStyle w:val="Corpodetexto"/>
              <w:spacing w:before="2"/>
              <w:ind w:left="0"/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91864">
              <w:rPr>
                <w:rFonts w:ascii="Arial" w:hAnsi="Arial" w:cs="Arial"/>
                <w:sz w:val="22"/>
                <w:szCs w:val="22"/>
              </w:rPr>
              <w:t xml:space="preserve">CNPJ </w:t>
            </w:r>
            <w:proofErr w:type="gramStart"/>
            <w:r w:rsidRPr="00D91864">
              <w:rPr>
                <w:rFonts w:ascii="Arial" w:hAnsi="Arial" w:cs="Arial"/>
                <w:sz w:val="22"/>
                <w:szCs w:val="22"/>
              </w:rPr>
              <w:t>nº :</w:t>
            </w:r>
            <w:proofErr w:type="gramEnd"/>
            <w:r w:rsidRPr="00D9186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92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.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252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.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915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/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0001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-</w:t>
            </w:r>
            <w:r w:rsidRPr="00941EC0">
              <w:rPr>
                <w:rFonts w:ascii="Arial" w:hAnsi="Arial" w:cs="Arial"/>
                <w:sz w:val="22"/>
                <w:szCs w:val="22"/>
                <w:lang w:val="pt-BR"/>
              </w:rPr>
              <w:t>02</w:t>
            </w:r>
          </w:p>
          <w:p w14:paraId="659FB73F" w14:textId="77777777" w:rsidR="00941EC0" w:rsidRPr="00941EC0" w:rsidRDefault="00941EC0" w:rsidP="00856166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</w:tr>
    </w:tbl>
    <w:p w14:paraId="734ED7CB" w14:textId="77777777" w:rsidR="002E1B83" w:rsidRDefault="002E1B83" w:rsidP="00856166">
      <w:pPr>
        <w:rPr>
          <w:rFonts w:ascii="Arial" w:hAnsi="Arial" w:cs="Arial"/>
          <w:sz w:val="20"/>
          <w:szCs w:val="20"/>
        </w:rPr>
      </w:pPr>
    </w:p>
    <w:p w14:paraId="18B4AEC9" w14:textId="77777777" w:rsidR="002E1B83" w:rsidRDefault="002E1B83" w:rsidP="00856166">
      <w:pPr>
        <w:rPr>
          <w:rFonts w:ascii="Arial" w:hAnsi="Arial" w:cs="Arial"/>
          <w:sz w:val="20"/>
          <w:szCs w:val="20"/>
        </w:rPr>
      </w:pPr>
    </w:p>
    <w:p w14:paraId="1049321F" w14:textId="77777777" w:rsidR="002E1B83" w:rsidRDefault="002E1B83" w:rsidP="002E1B83">
      <w:pPr>
        <w:pStyle w:val="Corpodetexto"/>
        <w:spacing w:before="2"/>
        <w:ind w:left="0"/>
        <w:jc w:val="center"/>
        <w:rPr>
          <w:rFonts w:ascii="Arial" w:hAnsi="Arial" w:cs="Arial"/>
          <w:sz w:val="22"/>
          <w:szCs w:val="22"/>
          <w:lang w:val="pt-BR"/>
        </w:rPr>
      </w:pPr>
    </w:p>
    <w:p w14:paraId="27F35B49" w14:textId="77777777" w:rsidR="002E1B83" w:rsidRDefault="002E1B83" w:rsidP="002E1B83">
      <w:pPr>
        <w:pStyle w:val="Corpodetexto"/>
        <w:spacing w:before="2"/>
        <w:ind w:left="0"/>
        <w:jc w:val="center"/>
        <w:rPr>
          <w:rFonts w:ascii="Arial" w:hAnsi="Arial" w:cs="Arial"/>
          <w:sz w:val="22"/>
          <w:szCs w:val="22"/>
          <w:lang w:val="pt-BR"/>
        </w:rPr>
      </w:pPr>
    </w:p>
    <w:p w14:paraId="6747583D" w14:textId="77777777" w:rsidR="002E1B83" w:rsidRDefault="002E1B83" w:rsidP="002E1B83">
      <w:pPr>
        <w:pStyle w:val="Corpodetexto"/>
        <w:spacing w:before="2"/>
        <w:ind w:left="0"/>
        <w:jc w:val="center"/>
        <w:rPr>
          <w:rFonts w:ascii="Arial" w:hAnsi="Arial" w:cs="Arial"/>
          <w:sz w:val="22"/>
          <w:szCs w:val="22"/>
          <w:lang w:val="pt-BR"/>
        </w:rPr>
      </w:pPr>
    </w:p>
    <w:p w14:paraId="25129DA0" w14:textId="77777777" w:rsidR="002E1B83" w:rsidRPr="00D91864" w:rsidRDefault="002E1B83" w:rsidP="002E1B83">
      <w:pPr>
        <w:pStyle w:val="Corpodetexto"/>
        <w:spacing w:before="2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6B6CD29" w14:textId="77777777" w:rsidR="002E1B83" w:rsidRPr="00046B98" w:rsidRDefault="002E1B83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19F11B89" w14:textId="58ED5F31" w:rsidR="004048E7" w:rsidRPr="00D91864" w:rsidRDefault="00D07B38" w:rsidP="00D91864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sectPr w:rsidR="004048E7" w:rsidRPr="00D91864" w:rsidSect="001C3C57">
      <w:headerReference w:type="default" r:id="rId10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6C00AC" w:rsidRDefault="006C00AC" w:rsidP="006E2BB6">
      <w:r>
        <w:separator/>
      </w:r>
    </w:p>
  </w:endnote>
  <w:endnote w:type="continuationSeparator" w:id="0">
    <w:p w14:paraId="636454D3" w14:textId="77777777" w:rsidR="006C00AC" w:rsidRDefault="006C00AC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6C00AC" w:rsidRDefault="006C00AC" w:rsidP="006E2BB6">
      <w:r>
        <w:separator/>
      </w:r>
    </w:p>
  </w:footnote>
  <w:footnote w:type="continuationSeparator" w:id="0">
    <w:p w14:paraId="2F16E807" w14:textId="77777777" w:rsidR="006C00AC" w:rsidRDefault="006C00AC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25pt;height:50.25pt" filled="t">
          <v:fill color2="black"/>
          <v:imagedata r:id="rId1" o:title=""/>
        </v:shape>
        <o:OLEObject Type="Embed" ProgID="Figura" ShapeID="_x0000_i1025" DrawAspect="Content" ObjectID="_1796542178" r:id="rId2"/>
      </w:object>
    </w:r>
  </w:p>
  <w:p w14:paraId="129890BA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6C00AC" w:rsidRPr="006E2BB6" w:rsidRDefault="006C00A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6C00AC" w:rsidRDefault="006C00A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E45D0"/>
    <w:multiLevelType w:val="multilevel"/>
    <w:tmpl w:val="685E5B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3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5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6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7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8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9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10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1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2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3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4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2137943442">
    <w:abstractNumId w:val="12"/>
  </w:num>
  <w:num w:numId="2" w16cid:durableId="830562803">
    <w:abstractNumId w:val="10"/>
  </w:num>
  <w:num w:numId="3" w16cid:durableId="482546843">
    <w:abstractNumId w:val="7"/>
  </w:num>
  <w:num w:numId="4" w16cid:durableId="633875135">
    <w:abstractNumId w:val="15"/>
  </w:num>
  <w:num w:numId="5" w16cid:durableId="1311904317">
    <w:abstractNumId w:val="4"/>
  </w:num>
  <w:num w:numId="6" w16cid:durableId="386150739">
    <w:abstractNumId w:val="8"/>
  </w:num>
  <w:num w:numId="7" w16cid:durableId="1225801551">
    <w:abstractNumId w:val="14"/>
  </w:num>
  <w:num w:numId="8" w16cid:durableId="623847772">
    <w:abstractNumId w:val="11"/>
  </w:num>
  <w:num w:numId="9" w16cid:durableId="23948246">
    <w:abstractNumId w:val="6"/>
  </w:num>
  <w:num w:numId="10" w16cid:durableId="1935357271">
    <w:abstractNumId w:val="2"/>
  </w:num>
  <w:num w:numId="11" w16cid:durableId="1599212939">
    <w:abstractNumId w:val="5"/>
  </w:num>
  <w:num w:numId="12" w16cid:durableId="1923757813">
    <w:abstractNumId w:val="9"/>
  </w:num>
  <w:num w:numId="13" w16cid:durableId="202137614">
    <w:abstractNumId w:val="13"/>
  </w:num>
  <w:num w:numId="14" w16cid:durableId="957489731">
    <w:abstractNumId w:val="3"/>
  </w:num>
  <w:num w:numId="15" w16cid:durableId="726339600">
    <w:abstractNumId w:val="0"/>
  </w:num>
  <w:num w:numId="16" w16cid:durableId="148131265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905D7"/>
    <w:rsid w:val="00094844"/>
    <w:rsid w:val="000B29E1"/>
    <w:rsid w:val="000C2958"/>
    <w:rsid w:val="000C3AB9"/>
    <w:rsid w:val="000D183E"/>
    <w:rsid w:val="000D7A90"/>
    <w:rsid w:val="00103A55"/>
    <w:rsid w:val="00137977"/>
    <w:rsid w:val="00143DA6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72344"/>
    <w:rsid w:val="002E1B83"/>
    <w:rsid w:val="002F11B1"/>
    <w:rsid w:val="002F56E6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440C0"/>
    <w:rsid w:val="004E30BD"/>
    <w:rsid w:val="004E5A92"/>
    <w:rsid w:val="004F164A"/>
    <w:rsid w:val="004F1A01"/>
    <w:rsid w:val="004F7641"/>
    <w:rsid w:val="00527E02"/>
    <w:rsid w:val="00555963"/>
    <w:rsid w:val="005629DA"/>
    <w:rsid w:val="00562BF3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B4AA6"/>
    <w:rsid w:val="006C00AC"/>
    <w:rsid w:val="006E2BB6"/>
    <w:rsid w:val="006F4023"/>
    <w:rsid w:val="007060E8"/>
    <w:rsid w:val="00711A9F"/>
    <w:rsid w:val="0071507E"/>
    <w:rsid w:val="00736CD8"/>
    <w:rsid w:val="0076062D"/>
    <w:rsid w:val="007874C5"/>
    <w:rsid w:val="007D6BFD"/>
    <w:rsid w:val="007E1566"/>
    <w:rsid w:val="007F48AF"/>
    <w:rsid w:val="008232BE"/>
    <w:rsid w:val="008336B8"/>
    <w:rsid w:val="00856166"/>
    <w:rsid w:val="00863BEC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33BB2"/>
    <w:rsid w:val="00941EC0"/>
    <w:rsid w:val="0097339C"/>
    <w:rsid w:val="009A550B"/>
    <w:rsid w:val="009B415B"/>
    <w:rsid w:val="009D0982"/>
    <w:rsid w:val="009F64AB"/>
    <w:rsid w:val="00A30F5E"/>
    <w:rsid w:val="00A32A89"/>
    <w:rsid w:val="00A36966"/>
    <w:rsid w:val="00A36D07"/>
    <w:rsid w:val="00A601C5"/>
    <w:rsid w:val="00A71C5D"/>
    <w:rsid w:val="00A71F49"/>
    <w:rsid w:val="00A767CF"/>
    <w:rsid w:val="00A95624"/>
    <w:rsid w:val="00AA2490"/>
    <w:rsid w:val="00AB4B15"/>
    <w:rsid w:val="00AB4FAB"/>
    <w:rsid w:val="00AC13EF"/>
    <w:rsid w:val="00B0618D"/>
    <w:rsid w:val="00B13BC5"/>
    <w:rsid w:val="00B25AA2"/>
    <w:rsid w:val="00B409C6"/>
    <w:rsid w:val="00B559E6"/>
    <w:rsid w:val="00B842EA"/>
    <w:rsid w:val="00BB2CF9"/>
    <w:rsid w:val="00BC323A"/>
    <w:rsid w:val="00BD64BD"/>
    <w:rsid w:val="00BE048E"/>
    <w:rsid w:val="00BE1A16"/>
    <w:rsid w:val="00C04EB0"/>
    <w:rsid w:val="00C13F9A"/>
    <w:rsid w:val="00C36F0F"/>
    <w:rsid w:val="00C43F1A"/>
    <w:rsid w:val="00C636F7"/>
    <w:rsid w:val="00C64E11"/>
    <w:rsid w:val="00C70F8C"/>
    <w:rsid w:val="00CF12F1"/>
    <w:rsid w:val="00D06236"/>
    <w:rsid w:val="00D07B38"/>
    <w:rsid w:val="00D150D0"/>
    <w:rsid w:val="00D5031F"/>
    <w:rsid w:val="00D60363"/>
    <w:rsid w:val="00D91864"/>
    <w:rsid w:val="00DA78EA"/>
    <w:rsid w:val="00E05FB8"/>
    <w:rsid w:val="00E06ED7"/>
    <w:rsid w:val="00E07A57"/>
    <w:rsid w:val="00E23971"/>
    <w:rsid w:val="00E3276E"/>
    <w:rsid w:val="00E71CC6"/>
    <w:rsid w:val="00EA02F2"/>
    <w:rsid w:val="00EC4A0A"/>
    <w:rsid w:val="00EC61C9"/>
    <w:rsid w:val="00EC7FED"/>
    <w:rsid w:val="00EE6D16"/>
    <w:rsid w:val="00EF60CF"/>
    <w:rsid w:val="00F21172"/>
    <w:rsid w:val="00F25987"/>
    <w:rsid w:val="00F33222"/>
    <w:rsid w:val="00F40FC1"/>
    <w:rsid w:val="00F47555"/>
    <w:rsid w:val="00F92F40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9186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comgrade3">
    <w:name w:val="Tabela com grade3"/>
    <w:basedOn w:val="Tabelanormal"/>
    <w:next w:val="Tabelacomgrade"/>
    <w:uiPriority w:val="39"/>
    <w:rsid w:val="004F16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2E1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neusrot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orval_filho@terra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87A6C-D660-42C3-BA63-10A281992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2554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12</cp:revision>
  <cp:lastPrinted>2024-12-24T13:41:00Z</cp:lastPrinted>
  <dcterms:created xsi:type="dcterms:W3CDTF">2024-01-15T20:11:00Z</dcterms:created>
  <dcterms:modified xsi:type="dcterms:W3CDTF">2024-12-24T13:43:00Z</dcterms:modified>
</cp:coreProperties>
</file>