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184CFBEE" w:rsidR="00D60375" w:rsidRPr="008F26D1" w:rsidRDefault="00C71E6B">
      <w:pPr>
        <w:tabs>
          <w:tab w:val="left" w:pos="5193"/>
        </w:tabs>
        <w:ind w:right="112"/>
        <w:jc w:val="center"/>
        <w:rPr>
          <w:b/>
        </w:rPr>
      </w:pPr>
      <w:r w:rsidRPr="008F26D1">
        <w:rPr>
          <w:b/>
        </w:rPr>
        <w:t>ATA DE REGISTRO DE</w:t>
      </w:r>
      <w:r w:rsidRPr="008F26D1">
        <w:rPr>
          <w:b/>
          <w:spacing w:val="-12"/>
        </w:rPr>
        <w:t xml:space="preserve"> </w:t>
      </w:r>
      <w:r w:rsidRPr="008F26D1">
        <w:rPr>
          <w:b/>
        </w:rPr>
        <w:t>PREÇOS Nº.</w:t>
      </w:r>
      <w:r w:rsidR="00361614" w:rsidRPr="008F26D1">
        <w:rPr>
          <w:b/>
        </w:rPr>
        <w:t xml:space="preserve"> </w:t>
      </w:r>
      <w:r w:rsidR="00452E86" w:rsidRPr="008F26D1">
        <w:rPr>
          <w:b/>
        </w:rPr>
        <w:t>0</w:t>
      </w:r>
      <w:r w:rsidR="00D97BBA">
        <w:rPr>
          <w:b/>
        </w:rPr>
        <w:t>3</w:t>
      </w:r>
      <w:r w:rsidR="00775F28">
        <w:rPr>
          <w:b/>
        </w:rPr>
        <w:t>7</w:t>
      </w:r>
      <w:r w:rsidR="00452E86" w:rsidRPr="008F26D1">
        <w:rPr>
          <w:b/>
        </w:rPr>
        <w:t>/2024</w:t>
      </w:r>
      <w:r w:rsidRPr="008F26D1">
        <w:rPr>
          <w:b/>
        </w:rPr>
        <w:t>.</w:t>
      </w:r>
    </w:p>
    <w:p w14:paraId="5BAA2A41" w14:textId="7139918C" w:rsidR="00361614" w:rsidRPr="008F26D1" w:rsidRDefault="00361614" w:rsidP="00361614">
      <w:pPr>
        <w:spacing w:before="94" w:line="252" w:lineRule="exact"/>
        <w:ind w:left="122"/>
        <w:jc w:val="center"/>
      </w:pPr>
      <w:r w:rsidRPr="008F26D1">
        <w:t xml:space="preserve">PROCESSO ADMINISTRATIVO Nº </w:t>
      </w:r>
      <w:r w:rsidR="00775F28">
        <w:t>455</w:t>
      </w:r>
      <w:r w:rsidR="00452E86" w:rsidRPr="008F26D1">
        <w:t>/2024</w:t>
      </w:r>
    </w:p>
    <w:p w14:paraId="2A23E1FF" w14:textId="60A8EDD9" w:rsidR="00361614" w:rsidRPr="008F26D1" w:rsidRDefault="0095088F" w:rsidP="00361614">
      <w:pPr>
        <w:spacing w:line="252" w:lineRule="exact"/>
        <w:ind w:left="122"/>
        <w:jc w:val="center"/>
      </w:pPr>
      <w:r w:rsidRPr="008F26D1">
        <w:t xml:space="preserve">EDITAL DE PREGÃO Nº </w:t>
      </w:r>
      <w:r w:rsidR="00452E86" w:rsidRPr="008F26D1">
        <w:t>0</w:t>
      </w:r>
      <w:r w:rsidR="00775F28">
        <w:t>05</w:t>
      </w:r>
      <w:r w:rsidR="00452E86" w:rsidRPr="008F26D1">
        <w:t>/2024</w:t>
      </w:r>
      <w:r w:rsidR="009E444C" w:rsidRPr="008F26D1">
        <w:t xml:space="preserve"> </w:t>
      </w:r>
      <w:r w:rsidR="00B81005" w:rsidRPr="008F26D1">
        <w:t>–</w:t>
      </w:r>
      <w:r w:rsidR="00361614" w:rsidRPr="008F26D1">
        <w:t xml:space="preserve"> </w:t>
      </w:r>
      <w:r w:rsidR="00775F28">
        <w:t>ELETRÔNICO</w:t>
      </w:r>
    </w:p>
    <w:p w14:paraId="7E781CF7" w14:textId="5C89E9F0" w:rsidR="0095088F" w:rsidRPr="008F26D1" w:rsidRDefault="0095088F" w:rsidP="006E6DD5">
      <w:pPr>
        <w:pStyle w:val="Corpodetexto"/>
        <w:ind w:left="0"/>
        <w:rPr>
          <w:b/>
          <w:sz w:val="22"/>
          <w:szCs w:val="22"/>
        </w:rPr>
      </w:pPr>
    </w:p>
    <w:p w14:paraId="60FC2BCF" w14:textId="77777777" w:rsidR="0095088F" w:rsidRPr="008F26D1" w:rsidRDefault="0095088F" w:rsidP="0095088F">
      <w:pPr>
        <w:pStyle w:val="Corpodetexto"/>
        <w:jc w:val="both"/>
        <w:rPr>
          <w:sz w:val="22"/>
          <w:szCs w:val="22"/>
        </w:rPr>
      </w:pPr>
    </w:p>
    <w:p w14:paraId="2325DDAE" w14:textId="0AA87772" w:rsidR="004004AB" w:rsidRPr="008F26D1" w:rsidRDefault="004004AB" w:rsidP="004004AB">
      <w:pPr>
        <w:widowControl/>
        <w:autoSpaceDE/>
        <w:autoSpaceDN/>
        <w:jc w:val="both"/>
        <w:rPr>
          <w:rFonts w:eastAsia="Calibri"/>
          <w:lang w:val="pt-BR" w:eastAsia="en-US" w:bidi="ar-SA"/>
        </w:rPr>
      </w:pPr>
      <w:r w:rsidRPr="008F26D1">
        <w:rPr>
          <w:rFonts w:eastAsia="Calibri"/>
          <w:lang w:val="pt-BR" w:eastAsia="en-US" w:bidi="ar-SA"/>
        </w:rPr>
        <w:t xml:space="preserve">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w:t>
      </w:r>
      <w:r w:rsidR="00775F28">
        <w:rPr>
          <w:rFonts w:eastAsia="Calibri"/>
          <w:lang w:val="pt-BR" w:eastAsia="en-US" w:bidi="ar-SA"/>
        </w:rPr>
        <w:t>ELETRÔNICO</w:t>
      </w:r>
      <w:r w:rsidRPr="008F26D1">
        <w:rPr>
          <w:rFonts w:eastAsia="Calibri"/>
          <w:lang w:val="pt-BR" w:eastAsia="en-US" w:bidi="ar-SA"/>
        </w:rPr>
        <w:t xml:space="preserve"> N° 0</w:t>
      </w:r>
      <w:r w:rsidR="00775F28">
        <w:rPr>
          <w:rFonts w:eastAsia="Calibri"/>
          <w:lang w:val="pt-BR" w:eastAsia="en-US" w:bidi="ar-SA"/>
        </w:rPr>
        <w:t>05</w:t>
      </w:r>
      <w:r w:rsidRPr="008F26D1">
        <w:rPr>
          <w:rFonts w:eastAsia="Calibri"/>
          <w:lang w:val="pt-BR" w:eastAsia="en-US" w:bidi="ar-SA"/>
        </w:rPr>
        <w:t xml:space="preserve">/2024 PARA </w:t>
      </w:r>
      <w:r w:rsidR="00D97BBA" w:rsidRPr="00D97BBA">
        <w:rPr>
          <w:rFonts w:eastAsia="Calibri"/>
          <w:lang w:val="pt-BR" w:eastAsia="en-US" w:bidi="ar-SA"/>
        </w:rPr>
        <w:t>REGISTRO DE PREÇOS PARA FORNECIMENTO DE MATERIAL</w:t>
      </w:r>
      <w:r w:rsidR="00775F28">
        <w:rPr>
          <w:rFonts w:eastAsia="Calibri"/>
          <w:lang w:val="pt-BR" w:eastAsia="en-US" w:bidi="ar-SA"/>
        </w:rPr>
        <w:t xml:space="preserve"> PARA</w:t>
      </w:r>
      <w:r w:rsidR="00D97BBA" w:rsidRPr="00D97BBA">
        <w:rPr>
          <w:rFonts w:eastAsia="Calibri"/>
          <w:lang w:val="pt-BR" w:eastAsia="en-US" w:bidi="ar-SA"/>
        </w:rPr>
        <w:t xml:space="preserve"> </w:t>
      </w:r>
      <w:r w:rsidR="00775F28" w:rsidRPr="00775F28">
        <w:rPr>
          <w:rFonts w:eastAsia="Calibri"/>
          <w:lang w:val="pt-BR" w:eastAsia="en-US" w:bidi="ar-SA"/>
        </w:rPr>
        <w:t>EXECUÇÃO DE PROJETO PROCEL RELUZ</w:t>
      </w:r>
      <w:r w:rsidRPr="008F26D1">
        <w:rPr>
          <w:rFonts w:eastAsia="Calibri"/>
          <w:lang w:val="pt-BR" w:eastAsia="en-US" w:bidi="ar-SA"/>
        </w:rPr>
        <w:t xml:space="preserve">, por deliberação e Adjudicação do Pregoeiro, Homologada em </w:t>
      </w:r>
      <w:r w:rsidR="00775F28">
        <w:rPr>
          <w:rFonts w:eastAsia="Calibri"/>
          <w:lang w:val="pt-BR" w:eastAsia="en-US" w:bidi="ar-SA"/>
        </w:rPr>
        <w:t>20 de dezembro</w:t>
      </w:r>
      <w:r w:rsidRPr="008F26D1">
        <w:rPr>
          <w:rFonts w:eastAsia="Calibri"/>
          <w:lang w:val="pt-BR" w:eastAsia="en-US" w:bidi="ar-SA"/>
        </w:rPr>
        <w:t xml:space="preserve"> de 2024, resolve REGISTRAR OS PREÇOS das empresas classificadas em primeiro lugar  por item, observadas as condições do Edital que rege o Pregão e aquelas enunciadas nas Cláusulas que se seguem:</w:t>
      </w:r>
    </w:p>
    <w:p w14:paraId="5486D943" w14:textId="77777777" w:rsidR="006469E0" w:rsidRPr="008F26D1" w:rsidRDefault="006469E0" w:rsidP="003C1098">
      <w:pPr>
        <w:widowControl/>
        <w:autoSpaceDE/>
        <w:autoSpaceDN/>
        <w:jc w:val="both"/>
        <w:rPr>
          <w:rFonts w:eastAsia="Calibri"/>
          <w:lang w:val="pt-BR" w:eastAsia="en-US" w:bidi="ar-SA"/>
        </w:rPr>
      </w:pPr>
    </w:p>
    <w:p w14:paraId="57E5B9B2"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b/>
          <w:bCs/>
          <w:color w:val="000000"/>
          <w:lang w:val="pt-BR" w:eastAsia="en-US" w:bidi="ar-SA"/>
        </w:rPr>
        <w:t xml:space="preserve">2 – VALIDADE </w:t>
      </w:r>
    </w:p>
    <w:p w14:paraId="2311CFF6"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8F26D1" w:rsidRDefault="006E6DD5" w:rsidP="006E6DD5">
      <w:pPr>
        <w:widowControl/>
        <w:adjustRightInd w:val="0"/>
        <w:ind w:right="2"/>
        <w:jc w:val="both"/>
        <w:rPr>
          <w:rFonts w:eastAsia="Calibri"/>
          <w:color w:val="000000"/>
          <w:lang w:val="pt-BR" w:eastAsia="en-US" w:bidi="ar-SA"/>
        </w:rPr>
      </w:pPr>
    </w:p>
    <w:p w14:paraId="6D13EAFD"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3 – FORNECIMENTO </w:t>
      </w:r>
    </w:p>
    <w:p w14:paraId="302ADC87"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 xml:space="preserve">3.1 Para que seja feito o fornecimento dos materiais registrados nessa Ata serão celebrados Termos Obrigacionais (Nota de empenho) específicos com as empresas. </w:t>
      </w:r>
    </w:p>
    <w:p w14:paraId="775B012E"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 xml:space="preserve">3.2 A licitante vencedora deverá entregar os materiais em até 5 (cinco) dias após o recebimento da Ordem de Fornecimento. </w:t>
      </w:r>
    </w:p>
    <w:p w14:paraId="79492F41"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3.3 LOCAL DE ENTREGA: Setor de Almoxarifado, Rua José Francisco de Nadal, Centro, na cidade de Santa Tereza – RS, sendo que o descarregamento dos produtos fica sob responsabilidade da contratada.</w:t>
      </w:r>
    </w:p>
    <w:p w14:paraId="07A6C009"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Horário: Entre às 07:30hs e às 11:00hs e das 13:30hs às 17hs.</w:t>
      </w:r>
    </w:p>
    <w:p w14:paraId="2321D0A5"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p>
    <w:p w14:paraId="634E0655"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4 – PREÇOS </w:t>
      </w:r>
    </w:p>
    <w:p w14:paraId="2548B50A" w14:textId="6655BAF1" w:rsidR="00775F28" w:rsidRDefault="00C77209" w:rsidP="00775F28">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4.1 Os preços ofertados pelas empresas na licitação serão devidamente registrados conforme de</w:t>
      </w:r>
      <w:r w:rsidR="00222764">
        <w:rPr>
          <w:rFonts w:eastAsia="Calibri"/>
          <w:bCs/>
          <w:color w:val="000000"/>
          <w:lang w:val="pt-BR" w:eastAsia="en-US" w:bidi="ar-SA"/>
        </w:rPr>
        <w:t xml:space="preserve">- </w:t>
      </w:r>
      <w:proofErr w:type="spellStart"/>
      <w:r w:rsidR="00222764" w:rsidRPr="00775F28">
        <w:rPr>
          <w:rFonts w:eastAsia="Calibri"/>
          <w:bCs/>
          <w:color w:val="000000"/>
          <w:lang w:val="pt-BR" w:eastAsia="en-US" w:bidi="ar-SA"/>
        </w:rPr>
        <w:t>monstrativo</w:t>
      </w:r>
      <w:proofErr w:type="spellEnd"/>
      <w:r w:rsidR="00775F28" w:rsidRPr="008F26D1">
        <w:rPr>
          <w:rFonts w:eastAsia="Calibri"/>
          <w:bCs/>
          <w:color w:val="000000"/>
          <w:lang w:val="pt-BR" w:eastAsia="en-US" w:bidi="ar-SA"/>
        </w:rPr>
        <w:t xml:space="preserve"> abaixo:</w:t>
      </w:r>
    </w:p>
    <w:p w14:paraId="08069ABB" w14:textId="71561659" w:rsidR="00775F28" w:rsidRPr="008F26D1" w:rsidRDefault="00775F28" w:rsidP="00C77209">
      <w:pPr>
        <w:widowControl/>
        <w:autoSpaceDE/>
        <w:autoSpaceDN/>
        <w:spacing w:after="160" w:line="259" w:lineRule="auto"/>
        <w:contextualSpacing/>
        <w:jc w:val="both"/>
        <w:rPr>
          <w:rFonts w:eastAsia="Calibri"/>
          <w:bCs/>
          <w:color w:val="000000"/>
          <w:lang w:val="pt-BR" w:eastAsia="en-US" w:bidi="ar-SA"/>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4180"/>
        <w:gridCol w:w="851"/>
        <w:gridCol w:w="992"/>
        <w:gridCol w:w="709"/>
        <w:gridCol w:w="1275"/>
        <w:gridCol w:w="1701"/>
      </w:tblGrid>
      <w:tr w:rsidR="00775F28" w14:paraId="0C769CCF" w14:textId="77777777" w:rsidTr="00775F28">
        <w:tc>
          <w:tcPr>
            <w:tcW w:w="496" w:type="dxa"/>
            <w:tcBorders>
              <w:top w:val="none" w:sz="1" w:space="0" w:color="000000"/>
              <w:left w:val="none" w:sz="1" w:space="0" w:color="000000"/>
              <w:bottom w:val="none" w:sz="1" w:space="0" w:color="000000"/>
              <w:right w:val="none" w:sz="1" w:space="0" w:color="000000"/>
            </w:tcBorders>
            <w:shd w:val="clear" w:color="auto" w:fill="C0C0C0"/>
          </w:tcPr>
          <w:p w14:paraId="006ABF58" w14:textId="77777777" w:rsidR="00775F28" w:rsidRDefault="00775F28" w:rsidP="00940660">
            <w:pPr>
              <w:jc w:val="center"/>
            </w:pPr>
            <w:r>
              <w:rPr>
                <w:b/>
                <w:sz w:val="16"/>
                <w:szCs w:val="16"/>
              </w:rPr>
              <w:t>Item</w:t>
            </w:r>
          </w:p>
        </w:tc>
        <w:tc>
          <w:tcPr>
            <w:tcW w:w="4180" w:type="dxa"/>
            <w:tcBorders>
              <w:top w:val="none" w:sz="1" w:space="0" w:color="000000"/>
              <w:left w:val="none" w:sz="1" w:space="0" w:color="000000"/>
              <w:bottom w:val="none" w:sz="1" w:space="0" w:color="000000"/>
              <w:right w:val="none" w:sz="1" w:space="0" w:color="000000"/>
            </w:tcBorders>
            <w:shd w:val="clear" w:color="auto" w:fill="C0C0C0"/>
          </w:tcPr>
          <w:p w14:paraId="1A3B4A6B" w14:textId="77777777" w:rsidR="00775F28" w:rsidRDefault="00775F28" w:rsidP="00940660">
            <w:r>
              <w:rPr>
                <w:b/>
                <w:sz w:val="16"/>
                <w:szCs w:val="16"/>
              </w:rPr>
              <w:t>Produto</w:t>
            </w:r>
          </w:p>
        </w:tc>
        <w:tc>
          <w:tcPr>
            <w:tcW w:w="851" w:type="dxa"/>
            <w:tcBorders>
              <w:top w:val="none" w:sz="1" w:space="0" w:color="000000"/>
              <w:left w:val="none" w:sz="1" w:space="0" w:color="000000"/>
              <w:bottom w:val="none" w:sz="1" w:space="0" w:color="000000"/>
              <w:right w:val="none" w:sz="1" w:space="0" w:color="000000"/>
            </w:tcBorders>
            <w:shd w:val="clear" w:color="auto" w:fill="C0C0C0"/>
          </w:tcPr>
          <w:p w14:paraId="6FA2AE3B" w14:textId="77777777" w:rsidR="00775F28" w:rsidRDefault="00775F28" w:rsidP="00940660">
            <w:pPr>
              <w:jc w:val="center"/>
            </w:pPr>
            <w:proofErr w:type="spellStart"/>
            <w:r>
              <w:rPr>
                <w:b/>
                <w:sz w:val="16"/>
                <w:szCs w:val="16"/>
              </w:rPr>
              <w:t>Unid</w:t>
            </w:r>
            <w:proofErr w:type="spellEnd"/>
            <w:r>
              <w:rPr>
                <w:b/>
                <w:sz w:val="16"/>
                <w:szCs w:val="16"/>
              </w:rPr>
              <w:t>.</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4F02FE16" w14:textId="77777777" w:rsidR="00775F28" w:rsidRDefault="00775F28" w:rsidP="00940660">
            <w:r>
              <w:rPr>
                <w:b/>
                <w:sz w:val="16"/>
                <w:szCs w:val="16"/>
              </w:rPr>
              <w:t>Marca</w:t>
            </w:r>
          </w:p>
        </w:tc>
        <w:tc>
          <w:tcPr>
            <w:tcW w:w="709" w:type="dxa"/>
            <w:tcBorders>
              <w:top w:val="none" w:sz="1" w:space="0" w:color="000000"/>
              <w:left w:val="none" w:sz="1" w:space="0" w:color="000000"/>
              <w:bottom w:val="none" w:sz="1" w:space="0" w:color="000000"/>
              <w:right w:val="none" w:sz="1" w:space="0" w:color="000000"/>
            </w:tcBorders>
            <w:shd w:val="clear" w:color="auto" w:fill="C0C0C0"/>
          </w:tcPr>
          <w:p w14:paraId="40DA82C2" w14:textId="77777777" w:rsidR="00775F28" w:rsidRDefault="00775F28" w:rsidP="00940660">
            <w:pPr>
              <w:jc w:val="right"/>
            </w:pPr>
            <w:proofErr w:type="spellStart"/>
            <w:r>
              <w:rPr>
                <w:b/>
                <w:sz w:val="16"/>
                <w:szCs w:val="16"/>
              </w:rPr>
              <w:t>Quant</w:t>
            </w:r>
            <w:proofErr w:type="spellEnd"/>
            <w:r>
              <w:rPr>
                <w:b/>
                <w:sz w:val="16"/>
                <w:szCs w:val="16"/>
              </w:rPr>
              <w:t>.</w:t>
            </w:r>
          </w:p>
        </w:tc>
        <w:tc>
          <w:tcPr>
            <w:tcW w:w="1275" w:type="dxa"/>
            <w:tcBorders>
              <w:top w:val="none" w:sz="1" w:space="0" w:color="000000"/>
              <w:left w:val="none" w:sz="1" w:space="0" w:color="000000"/>
              <w:bottom w:val="none" w:sz="1" w:space="0" w:color="000000"/>
              <w:right w:val="none" w:sz="1" w:space="0" w:color="000000"/>
            </w:tcBorders>
            <w:shd w:val="clear" w:color="auto" w:fill="C0C0C0"/>
          </w:tcPr>
          <w:p w14:paraId="19D7347B" w14:textId="77777777" w:rsidR="00775F28" w:rsidRDefault="00775F28" w:rsidP="00940660">
            <w:pPr>
              <w:jc w:val="right"/>
            </w:pPr>
            <w:r>
              <w:rPr>
                <w:b/>
                <w:sz w:val="16"/>
                <w:szCs w:val="16"/>
              </w:rPr>
              <w:t>Valor Unitário.</w:t>
            </w:r>
          </w:p>
        </w:tc>
        <w:tc>
          <w:tcPr>
            <w:tcW w:w="1701" w:type="dxa"/>
            <w:tcBorders>
              <w:top w:val="none" w:sz="1" w:space="0" w:color="000000"/>
              <w:left w:val="none" w:sz="1" w:space="0" w:color="000000"/>
              <w:bottom w:val="none" w:sz="1" w:space="0" w:color="000000"/>
              <w:right w:val="none" w:sz="1" w:space="0" w:color="000000"/>
            </w:tcBorders>
            <w:shd w:val="clear" w:color="auto" w:fill="C0C0C0"/>
          </w:tcPr>
          <w:p w14:paraId="70050AA7" w14:textId="77777777" w:rsidR="00775F28" w:rsidRDefault="00775F28" w:rsidP="00940660">
            <w:pPr>
              <w:jc w:val="right"/>
            </w:pPr>
            <w:r>
              <w:rPr>
                <w:b/>
                <w:sz w:val="16"/>
                <w:szCs w:val="16"/>
              </w:rPr>
              <w:t>Valor Total.</w:t>
            </w:r>
          </w:p>
        </w:tc>
      </w:tr>
      <w:tr w:rsidR="00775F28" w14:paraId="5D66B4CE" w14:textId="77777777" w:rsidTr="00775F28">
        <w:tc>
          <w:tcPr>
            <w:tcW w:w="496" w:type="dxa"/>
            <w:tcBorders>
              <w:top w:val="none" w:sz="1" w:space="0" w:color="000000"/>
              <w:left w:val="none" w:sz="1" w:space="0" w:color="000000"/>
              <w:bottom w:val="none" w:sz="1" w:space="0" w:color="000000"/>
              <w:right w:val="none" w:sz="1" w:space="0" w:color="000000"/>
            </w:tcBorders>
            <w:shd w:val="clear" w:color="auto" w:fill="auto"/>
          </w:tcPr>
          <w:p w14:paraId="3D6A79A8" w14:textId="77777777" w:rsidR="00775F28" w:rsidRDefault="00775F28" w:rsidP="00940660">
            <w:pPr>
              <w:jc w:val="center"/>
            </w:pPr>
            <w:r>
              <w:rPr>
                <w:sz w:val="16"/>
                <w:szCs w:val="16"/>
              </w:rPr>
              <w:t>1</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38C9EE4F" w14:textId="77777777" w:rsidR="00775F28" w:rsidRDefault="00775F28" w:rsidP="00940660">
            <w:r>
              <w:rPr>
                <w:sz w:val="16"/>
                <w:szCs w:val="16"/>
              </w:rPr>
              <w:t xml:space="preserve">LUMINÁRIA LED PÚBLICA VIÁRIA POTÊNCIA 50W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5C82318" w14:textId="77777777" w:rsidR="00775F28" w:rsidRDefault="00775F28" w:rsidP="00940660">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9F713C1" w14:textId="77777777" w:rsidR="00775F28" w:rsidRDefault="00775F28" w:rsidP="00940660">
            <w:r>
              <w:rPr>
                <w:sz w:val="16"/>
                <w:szCs w:val="16"/>
              </w:rPr>
              <w:t>ESBLIGHT</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6BDAA40" w14:textId="77777777" w:rsidR="00775F28" w:rsidRDefault="00775F28" w:rsidP="00940660">
            <w:pPr>
              <w:jc w:val="right"/>
            </w:pPr>
            <w:r>
              <w:rPr>
                <w:sz w:val="16"/>
                <w:szCs w:val="16"/>
              </w:rPr>
              <w:t>356,0000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53962F7" w14:textId="77777777" w:rsidR="00775F28" w:rsidRDefault="00775F28" w:rsidP="00940660">
            <w:pPr>
              <w:jc w:val="right"/>
            </w:pPr>
            <w:r>
              <w:rPr>
                <w:sz w:val="16"/>
                <w:szCs w:val="16"/>
              </w:rPr>
              <w:t>291,2900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65969889" w14:textId="77777777" w:rsidR="00775F28" w:rsidRDefault="00775F28" w:rsidP="00940660">
            <w:pPr>
              <w:jc w:val="right"/>
            </w:pPr>
            <w:r>
              <w:rPr>
                <w:sz w:val="16"/>
                <w:szCs w:val="16"/>
              </w:rPr>
              <w:t>103.699,24</w:t>
            </w:r>
          </w:p>
        </w:tc>
      </w:tr>
      <w:tr w:rsidR="00775F28" w14:paraId="1AC3AF84" w14:textId="77777777" w:rsidTr="00775F28">
        <w:tc>
          <w:tcPr>
            <w:tcW w:w="496" w:type="dxa"/>
            <w:tcBorders>
              <w:top w:val="none" w:sz="1" w:space="0" w:color="000000"/>
              <w:left w:val="none" w:sz="1" w:space="0" w:color="000000"/>
              <w:bottom w:val="none" w:sz="1" w:space="0" w:color="000000"/>
              <w:right w:val="none" w:sz="1" w:space="0" w:color="000000"/>
            </w:tcBorders>
            <w:shd w:val="clear" w:color="auto" w:fill="auto"/>
          </w:tcPr>
          <w:p w14:paraId="48333866" w14:textId="77777777" w:rsidR="00775F28" w:rsidRDefault="00775F28" w:rsidP="00940660">
            <w:pPr>
              <w:jc w:val="center"/>
            </w:pPr>
            <w:r>
              <w:rPr>
                <w:sz w:val="16"/>
                <w:szCs w:val="16"/>
              </w:rPr>
              <w:t>2</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70077AAB" w14:textId="77777777" w:rsidR="00775F28" w:rsidRDefault="00775F28" w:rsidP="00940660">
            <w:r>
              <w:rPr>
                <w:sz w:val="16"/>
                <w:szCs w:val="16"/>
              </w:rPr>
              <w:t xml:space="preserve">luminária led pública viária potência máxima 70 w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9F9D540" w14:textId="77777777" w:rsidR="00775F28" w:rsidRDefault="00775F28" w:rsidP="00940660">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076DE14" w14:textId="77777777" w:rsidR="00775F28" w:rsidRDefault="00775F28" w:rsidP="00940660">
            <w:r>
              <w:rPr>
                <w:sz w:val="16"/>
                <w:szCs w:val="16"/>
              </w:rPr>
              <w:t>ESBLIGHT</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B327955" w14:textId="77777777" w:rsidR="00775F28" w:rsidRDefault="00775F28" w:rsidP="00940660">
            <w:pPr>
              <w:jc w:val="right"/>
            </w:pPr>
            <w:r>
              <w:rPr>
                <w:sz w:val="16"/>
                <w:szCs w:val="16"/>
              </w:rPr>
              <w:t>20,0000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A65AA70" w14:textId="77777777" w:rsidR="00775F28" w:rsidRDefault="00775F28" w:rsidP="00940660">
            <w:pPr>
              <w:jc w:val="right"/>
            </w:pPr>
            <w:r>
              <w:rPr>
                <w:sz w:val="16"/>
                <w:szCs w:val="16"/>
              </w:rPr>
              <w:t>340,0000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69486E7D" w14:textId="77777777" w:rsidR="00775F28" w:rsidRDefault="00775F28" w:rsidP="00940660">
            <w:pPr>
              <w:jc w:val="right"/>
            </w:pPr>
            <w:r>
              <w:rPr>
                <w:sz w:val="16"/>
                <w:szCs w:val="16"/>
              </w:rPr>
              <w:t>6.800,00</w:t>
            </w:r>
          </w:p>
        </w:tc>
      </w:tr>
      <w:tr w:rsidR="00775F28" w14:paraId="7965CDD2" w14:textId="77777777" w:rsidTr="00775F28">
        <w:tc>
          <w:tcPr>
            <w:tcW w:w="496" w:type="dxa"/>
            <w:tcBorders>
              <w:top w:val="none" w:sz="1" w:space="0" w:color="000000"/>
              <w:left w:val="none" w:sz="1" w:space="0" w:color="000000"/>
              <w:bottom w:val="none" w:sz="1" w:space="0" w:color="000000"/>
              <w:right w:val="none" w:sz="1" w:space="0" w:color="000000"/>
            </w:tcBorders>
            <w:shd w:val="clear" w:color="auto" w:fill="auto"/>
          </w:tcPr>
          <w:p w14:paraId="60312954" w14:textId="77777777" w:rsidR="00775F28" w:rsidRDefault="00775F28" w:rsidP="00940660">
            <w:pPr>
              <w:jc w:val="center"/>
            </w:pPr>
            <w:r>
              <w:rPr>
                <w:sz w:val="16"/>
                <w:szCs w:val="16"/>
              </w:rPr>
              <w:t>3</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590B5534" w14:textId="77777777" w:rsidR="00775F28" w:rsidRDefault="00775F28" w:rsidP="00940660">
            <w:r>
              <w:rPr>
                <w:sz w:val="16"/>
                <w:szCs w:val="16"/>
              </w:rPr>
              <w:t xml:space="preserve">luminária led pública viária potência máxima 40 w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2D095FE" w14:textId="77777777" w:rsidR="00775F28" w:rsidRDefault="00775F28" w:rsidP="00940660">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716EC8B" w14:textId="77777777" w:rsidR="00775F28" w:rsidRDefault="00775F28" w:rsidP="00940660">
            <w:r>
              <w:rPr>
                <w:sz w:val="16"/>
                <w:szCs w:val="16"/>
              </w:rPr>
              <w:t>ESBLIGHT</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57D5DFA" w14:textId="77777777" w:rsidR="00775F28" w:rsidRDefault="00775F28" w:rsidP="00940660">
            <w:pPr>
              <w:jc w:val="right"/>
            </w:pPr>
            <w:r>
              <w:rPr>
                <w:sz w:val="16"/>
                <w:szCs w:val="16"/>
              </w:rPr>
              <w:t>50,0000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58AEC41" w14:textId="77777777" w:rsidR="00775F28" w:rsidRDefault="00775F28" w:rsidP="00940660">
            <w:pPr>
              <w:jc w:val="right"/>
            </w:pPr>
            <w:r>
              <w:rPr>
                <w:sz w:val="16"/>
                <w:szCs w:val="16"/>
              </w:rPr>
              <w:t>283,4200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2D964870" w14:textId="77777777" w:rsidR="00775F28" w:rsidRDefault="00775F28" w:rsidP="00940660">
            <w:pPr>
              <w:jc w:val="right"/>
            </w:pPr>
            <w:r>
              <w:rPr>
                <w:sz w:val="16"/>
                <w:szCs w:val="16"/>
              </w:rPr>
              <w:t>14.171,00</w:t>
            </w:r>
          </w:p>
        </w:tc>
      </w:tr>
      <w:tr w:rsidR="00775F28" w14:paraId="0DCC30E7" w14:textId="77777777" w:rsidTr="00775F28">
        <w:tc>
          <w:tcPr>
            <w:tcW w:w="8503" w:type="dxa"/>
            <w:gridSpan w:val="6"/>
            <w:tcBorders>
              <w:top w:val="none" w:sz="1" w:space="0" w:color="000000"/>
              <w:left w:val="none" w:sz="1" w:space="0" w:color="000000"/>
              <w:bottom w:val="none" w:sz="1" w:space="0" w:color="000000"/>
              <w:right w:val="none" w:sz="1" w:space="0" w:color="000000"/>
            </w:tcBorders>
            <w:shd w:val="clear" w:color="auto" w:fill="auto"/>
          </w:tcPr>
          <w:p w14:paraId="5195E906" w14:textId="77777777" w:rsidR="00775F28" w:rsidRDefault="00775F28" w:rsidP="00940660">
            <w:pPr>
              <w:jc w:val="right"/>
            </w:pPr>
            <w:r>
              <w:rPr>
                <w:sz w:val="16"/>
                <w:szCs w:val="16"/>
              </w:rPr>
              <w:t>Total do Fornecedor:</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7F196F35" w14:textId="77777777" w:rsidR="00775F28" w:rsidRDefault="00775F28" w:rsidP="00940660">
            <w:pPr>
              <w:jc w:val="right"/>
            </w:pPr>
            <w:r>
              <w:rPr>
                <w:sz w:val="16"/>
                <w:szCs w:val="16"/>
              </w:rPr>
              <w:t>124.670,24</w:t>
            </w:r>
          </w:p>
        </w:tc>
      </w:tr>
      <w:tr w:rsidR="00775F28" w14:paraId="74C67CEF" w14:textId="77777777" w:rsidTr="00D02681">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455156F0" w14:textId="0E4108A3" w:rsidR="00775F28" w:rsidRPr="0070285B" w:rsidRDefault="00775F28" w:rsidP="00775F28">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70285B">
              <w:rPr>
                <w:b/>
                <w:sz w:val="16"/>
                <w:szCs w:val="16"/>
              </w:rPr>
              <w:t>ESB IND</w:t>
            </w:r>
            <w:r w:rsidR="0070285B">
              <w:rPr>
                <w:b/>
                <w:sz w:val="16"/>
                <w:szCs w:val="16"/>
              </w:rPr>
              <w:t>Ú</w:t>
            </w:r>
            <w:r w:rsidRPr="0070285B">
              <w:rPr>
                <w:b/>
                <w:sz w:val="16"/>
                <w:szCs w:val="16"/>
              </w:rPr>
              <w:t>STRIA E COM</w:t>
            </w:r>
            <w:r w:rsidR="0070285B">
              <w:rPr>
                <w:b/>
                <w:sz w:val="16"/>
                <w:szCs w:val="16"/>
              </w:rPr>
              <w:t>E</w:t>
            </w:r>
            <w:r w:rsidRPr="0070285B">
              <w:rPr>
                <w:b/>
                <w:sz w:val="16"/>
                <w:szCs w:val="16"/>
              </w:rPr>
              <w:t>RCIO DE ELETRO ELETR</w:t>
            </w:r>
            <w:r w:rsidR="0070285B">
              <w:rPr>
                <w:b/>
                <w:sz w:val="16"/>
                <w:szCs w:val="16"/>
              </w:rPr>
              <w:t>O</w:t>
            </w:r>
            <w:r w:rsidRPr="0070285B">
              <w:rPr>
                <w:b/>
                <w:sz w:val="16"/>
                <w:szCs w:val="16"/>
              </w:rPr>
              <w:t>NICOS LTDA</w:t>
            </w:r>
          </w:p>
          <w:p w14:paraId="5C8110C0" w14:textId="45DB880C" w:rsidR="00775F28" w:rsidRPr="0070285B" w:rsidRDefault="00775F28" w:rsidP="00775F28">
            <w:pPr>
              <w:widowControl/>
              <w:suppressAutoHyphens/>
              <w:autoSpaceDE/>
              <w:autoSpaceDN/>
              <w:rPr>
                <w:rFonts w:eastAsia="Times New Roman"/>
                <w:bCs/>
                <w:kern w:val="2"/>
                <w:sz w:val="16"/>
                <w:szCs w:val="16"/>
                <w:lang w:val="pt-BR" w:eastAsia="zh-CN" w:bidi="ar-SA"/>
              </w:rPr>
            </w:pPr>
            <w:r w:rsidRPr="0070285B">
              <w:rPr>
                <w:rFonts w:eastAsia="Times New Roman"/>
                <w:b/>
                <w:kern w:val="2"/>
                <w:sz w:val="16"/>
                <w:szCs w:val="16"/>
                <w:lang w:val="pt-BR" w:eastAsia="zh-CN" w:bidi="ar-SA"/>
              </w:rPr>
              <w:t xml:space="preserve">CNPJ </w:t>
            </w:r>
            <w:r w:rsidRPr="0070285B">
              <w:rPr>
                <w:rFonts w:eastAsia="Times New Roman"/>
                <w:bCs/>
                <w:kern w:val="2"/>
                <w:sz w:val="16"/>
                <w:szCs w:val="16"/>
                <w:lang w:val="pt-BR" w:eastAsia="zh-CN" w:bidi="ar-SA"/>
              </w:rPr>
              <w:t>13.348.127/0001-48</w:t>
            </w:r>
          </w:p>
          <w:p w14:paraId="2EDD2DE2" w14:textId="4EBF19F5" w:rsidR="00222764" w:rsidRPr="0070285B" w:rsidRDefault="00775F28" w:rsidP="00775F28">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Avenida Ministro Mario Andreazza, nº880, Distrito Industrial, </w:t>
            </w:r>
            <w:r w:rsidR="00222764" w:rsidRPr="0070285B">
              <w:rPr>
                <w:rFonts w:eastAsia="Times New Roman"/>
                <w:kern w:val="2"/>
                <w:sz w:val="16"/>
                <w:szCs w:val="16"/>
                <w:lang w:val="pt-BR" w:eastAsia="zh-CN" w:bidi="ar-SA"/>
              </w:rPr>
              <w:t>Manaus/AM</w:t>
            </w:r>
          </w:p>
          <w:p w14:paraId="1A00FADE" w14:textId="42226F6E" w:rsidR="00222764" w:rsidRPr="0070285B" w:rsidRDefault="00775F28" w:rsidP="00775F28">
            <w:pPr>
              <w:widowControl/>
              <w:suppressAutoHyphens/>
              <w:autoSpaceDE/>
              <w:autoSpaceDN/>
              <w:rPr>
                <w:sz w:val="16"/>
                <w:szCs w:val="16"/>
              </w:rPr>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(5</w:t>
            </w:r>
            <w:r w:rsidR="00222764" w:rsidRPr="0070285B">
              <w:rPr>
                <w:rFonts w:eastAsia="Times New Roman"/>
                <w:kern w:val="2"/>
                <w:sz w:val="16"/>
                <w:szCs w:val="16"/>
                <w:lang w:val="pt-BR" w:eastAsia="zh-CN" w:bidi="ar-SA"/>
              </w:rPr>
              <w:t>4</w:t>
            </w:r>
            <w:r w:rsidRPr="0070285B">
              <w:rPr>
                <w:rFonts w:eastAsia="Times New Roman"/>
                <w:kern w:val="2"/>
                <w:sz w:val="16"/>
                <w:szCs w:val="16"/>
                <w:lang w:val="pt-BR" w:eastAsia="zh-CN" w:bidi="ar-SA"/>
              </w:rPr>
              <w:t xml:space="preserve">) </w:t>
            </w:r>
            <w:r w:rsidR="00222764" w:rsidRPr="0070285B">
              <w:rPr>
                <w:rFonts w:eastAsia="Times New Roman"/>
                <w:kern w:val="2"/>
                <w:sz w:val="16"/>
                <w:szCs w:val="16"/>
                <w:lang w:val="pt-BR" w:eastAsia="zh-CN" w:bidi="ar-SA"/>
              </w:rPr>
              <w:t xml:space="preserve">3522 – </w:t>
            </w:r>
            <w:proofErr w:type="gramStart"/>
            <w:r w:rsidR="00222764" w:rsidRPr="0070285B">
              <w:rPr>
                <w:rFonts w:eastAsia="Times New Roman"/>
                <w:kern w:val="2"/>
                <w:sz w:val="16"/>
                <w:szCs w:val="16"/>
                <w:lang w:val="pt-BR" w:eastAsia="zh-CN" w:bidi="ar-SA"/>
              </w:rPr>
              <w:t xml:space="preserve">5275 </w:t>
            </w:r>
            <w:r w:rsidRPr="0070285B">
              <w:rPr>
                <w:rFonts w:eastAsia="Times New Roman"/>
                <w:kern w:val="2"/>
                <w:sz w:val="16"/>
                <w:szCs w:val="16"/>
                <w:lang w:val="pt-BR" w:eastAsia="zh-CN" w:bidi="ar-SA"/>
              </w:rPr>
              <w:t xml:space="preserve"> e-mail</w:t>
            </w:r>
            <w:proofErr w:type="gramEnd"/>
            <w:r w:rsidRPr="0070285B">
              <w:rPr>
                <w:rFonts w:eastAsia="Times New Roman"/>
                <w:kern w:val="2"/>
                <w:sz w:val="16"/>
                <w:szCs w:val="16"/>
                <w:lang w:val="pt-BR" w:eastAsia="zh-CN" w:bidi="ar-SA"/>
              </w:rPr>
              <w:t xml:space="preserve">: </w:t>
            </w:r>
            <w:hyperlink r:id="rId8" w:history="1">
              <w:r w:rsidR="00222764" w:rsidRPr="0070285B">
                <w:rPr>
                  <w:rStyle w:val="Hyperlink"/>
                  <w:sz w:val="16"/>
                  <w:szCs w:val="16"/>
                </w:rPr>
                <w:t>comercial@esbliht.com.br</w:t>
              </w:r>
            </w:hyperlink>
          </w:p>
          <w:p w14:paraId="32154360" w14:textId="6C71D75E" w:rsidR="00775F28" w:rsidRPr="0070285B" w:rsidRDefault="00775F28" w:rsidP="00775F28">
            <w:pPr>
              <w:rPr>
                <w:sz w:val="16"/>
                <w:szCs w:val="16"/>
              </w:rPr>
            </w:pPr>
            <w:r w:rsidRPr="0070285B">
              <w:rPr>
                <w:rFonts w:eastAsia="Times New Roman"/>
                <w:b/>
                <w:kern w:val="2"/>
                <w:sz w:val="16"/>
                <w:szCs w:val="16"/>
                <w:lang w:val="pt-BR" w:eastAsia="zh-CN" w:bidi="ar-SA"/>
              </w:rPr>
              <w:t xml:space="preserve">BANCO: </w:t>
            </w:r>
            <w:r w:rsidRPr="0070285B">
              <w:rPr>
                <w:rFonts w:eastAsia="Times New Roman"/>
                <w:bCs/>
                <w:kern w:val="2"/>
                <w:sz w:val="16"/>
                <w:szCs w:val="16"/>
                <w:lang w:val="pt-BR" w:eastAsia="zh-CN" w:bidi="ar-SA"/>
              </w:rPr>
              <w:t xml:space="preserve">Banco </w:t>
            </w:r>
            <w:r w:rsidR="00222764" w:rsidRPr="0070285B">
              <w:rPr>
                <w:rFonts w:eastAsia="Times New Roman"/>
                <w:bCs/>
                <w:kern w:val="2"/>
                <w:sz w:val="16"/>
                <w:szCs w:val="16"/>
                <w:lang w:val="pt-BR" w:eastAsia="zh-CN" w:bidi="ar-SA"/>
              </w:rPr>
              <w:t>Caixa</w:t>
            </w:r>
            <w:r w:rsidRPr="0070285B">
              <w:rPr>
                <w:rFonts w:eastAsia="Times New Roman"/>
                <w:bCs/>
                <w:kern w:val="2"/>
                <w:sz w:val="16"/>
                <w:szCs w:val="16"/>
                <w:lang w:val="pt-BR" w:eastAsia="zh-CN" w:bidi="ar-SA"/>
              </w:rPr>
              <w:t xml:space="preserve">, Agencia nº </w:t>
            </w:r>
            <w:r w:rsidR="00222764" w:rsidRPr="0070285B">
              <w:rPr>
                <w:rFonts w:eastAsia="Times New Roman"/>
                <w:bCs/>
                <w:kern w:val="2"/>
                <w:sz w:val="16"/>
                <w:szCs w:val="16"/>
                <w:lang w:val="pt-BR" w:eastAsia="zh-CN" w:bidi="ar-SA"/>
              </w:rPr>
              <w:t xml:space="preserve">4311 </w:t>
            </w:r>
            <w:proofErr w:type="spellStart"/>
            <w:r w:rsidR="00222764" w:rsidRPr="0070285B">
              <w:rPr>
                <w:rFonts w:eastAsia="Times New Roman"/>
                <w:bCs/>
                <w:kern w:val="2"/>
                <w:sz w:val="16"/>
                <w:szCs w:val="16"/>
                <w:lang w:val="pt-BR" w:eastAsia="zh-CN" w:bidi="ar-SA"/>
              </w:rPr>
              <w:t>op</w:t>
            </w:r>
            <w:proofErr w:type="spellEnd"/>
            <w:r w:rsidR="00222764" w:rsidRPr="0070285B">
              <w:rPr>
                <w:rFonts w:eastAsia="Times New Roman"/>
                <w:bCs/>
                <w:kern w:val="2"/>
                <w:sz w:val="16"/>
                <w:szCs w:val="16"/>
                <w:lang w:val="pt-BR" w:eastAsia="zh-CN" w:bidi="ar-SA"/>
              </w:rPr>
              <w:t xml:space="preserve"> 003</w:t>
            </w:r>
            <w:r w:rsidRPr="0070285B">
              <w:rPr>
                <w:rFonts w:eastAsia="Times New Roman"/>
                <w:bCs/>
                <w:kern w:val="2"/>
                <w:sz w:val="16"/>
                <w:szCs w:val="16"/>
                <w:lang w:val="pt-BR" w:eastAsia="zh-CN" w:bidi="ar-SA"/>
              </w:rPr>
              <w:t xml:space="preserve">, Conta nº </w:t>
            </w:r>
            <w:r w:rsidR="00222764" w:rsidRPr="0070285B">
              <w:rPr>
                <w:rFonts w:eastAsia="Times New Roman"/>
                <w:bCs/>
                <w:kern w:val="2"/>
                <w:sz w:val="16"/>
                <w:szCs w:val="16"/>
                <w:lang w:val="pt-BR" w:eastAsia="zh-CN" w:bidi="ar-SA"/>
              </w:rPr>
              <w:t>00000227-1</w:t>
            </w:r>
          </w:p>
        </w:tc>
      </w:tr>
    </w:tbl>
    <w:p w14:paraId="23A4FC4A" w14:textId="77777777" w:rsidR="004E195F" w:rsidRDefault="004E195F" w:rsidP="00452E86">
      <w:pPr>
        <w:pStyle w:val="Corpodetexto"/>
        <w:ind w:left="0"/>
        <w:jc w:val="both"/>
        <w:rPr>
          <w:rFonts w:eastAsia="Calibri"/>
          <w:bCs/>
          <w:color w:val="000000"/>
          <w:sz w:val="18"/>
          <w:szCs w:val="18"/>
          <w:lang w:val="pt-BR" w:eastAsia="en-US" w:bidi="ar-SA"/>
        </w:rPr>
      </w:pPr>
    </w:p>
    <w:p w14:paraId="17FDFC5C" w14:textId="77777777" w:rsidR="00D97BBA" w:rsidRDefault="00D97BBA" w:rsidP="00452E86">
      <w:pPr>
        <w:pStyle w:val="Corpodetexto"/>
        <w:ind w:left="0"/>
        <w:jc w:val="both"/>
        <w:rPr>
          <w:rFonts w:eastAsia="Calibri"/>
          <w:bCs/>
          <w:color w:val="000000"/>
          <w:sz w:val="18"/>
          <w:szCs w:val="18"/>
          <w:lang w:val="pt-BR" w:eastAsia="en-US" w:bidi="ar-SA"/>
        </w:rPr>
      </w:pPr>
    </w:p>
    <w:p w14:paraId="47FD86CC" w14:textId="77777777" w:rsidR="00222764" w:rsidRDefault="00222764" w:rsidP="00452E86">
      <w:pPr>
        <w:pStyle w:val="Corpodetexto"/>
        <w:ind w:left="0"/>
        <w:jc w:val="both"/>
        <w:rPr>
          <w:rFonts w:eastAsia="Calibri"/>
          <w:bCs/>
          <w:color w:val="000000"/>
          <w:sz w:val="18"/>
          <w:szCs w:val="18"/>
          <w:lang w:val="pt-BR" w:eastAsia="en-US" w:bidi="ar-SA"/>
        </w:rPr>
      </w:pPr>
    </w:p>
    <w:p w14:paraId="1A3C7547" w14:textId="77777777" w:rsidR="00222764" w:rsidRDefault="00222764" w:rsidP="00452E86">
      <w:pPr>
        <w:pStyle w:val="Corpodetexto"/>
        <w:ind w:left="0"/>
        <w:jc w:val="both"/>
        <w:rPr>
          <w:rFonts w:eastAsia="Calibri"/>
          <w:bCs/>
          <w:color w:val="000000"/>
          <w:sz w:val="18"/>
          <w:szCs w:val="18"/>
          <w:lang w:val="pt-BR" w:eastAsia="en-US" w:bidi="ar-SA"/>
        </w:rPr>
      </w:pPr>
    </w:p>
    <w:p w14:paraId="7054A0BC" w14:textId="77777777" w:rsidR="00222764" w:rsidRDefault="00222764" w:rsidP="00452E86">
      <w:pPr>
        <w:pStyle w:val="Corpodetexto"/>
        <w:ind w:left="0"/>
        <w:jc w:val="both"/>
        <w:rPr>
          <w:rFonts w:eastAsia="Calibri"/>
          <w:bCs/>
          <w:color w:val="000000"/>
          <w:sz w:val="18"/>
          <w:szCs w:val="18"/>
          <w:lang w:val="pt-BR" w:eastAsia="en-US" w:bidi="ar-SA"/>
        </w:rPr>
      </w:pPr>
    </w:p>
    <w:p w14:paraId="05C719C3" w14:textId="77777777" w:rsidR="00D97BBA" w:rsidRDefault="00D97BBA" w:rsidP="00452E86">
      <w:pPr>
        <w:pStyle w:val="Corpodetexto"/>
        <w:ind w:left="0"/>
        <w:jc w:val="both"/>
        <w:rPr>
          <w:rFonts w:eastAsia="Calibri"/>
          <w:bCs/>
          <w:color w:val="000000"/>
          <w:sz w:val="18"/>
          <w:szCs w:val="18"/>
          <w:lang w:val="pt-BR" w:eastAsia="en-US" w:bidi="ar-SA"/>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4180"/>
        <w:gridCol w:w="851"/>
        <w:gridCol w:w="992"/>
        <w:gridCol w:w="709"/>
        <w:gridCol w:w="1275"/>
        <w:gridCol w:w="1701"/>
      </w:tblGrid>
      <w:tr w:rsidR="00222764" w14:paraId="6313A029" w14:textId="77777777" w:rsidTr="00222764">
        <w:tc>
          <w:tcPr>
            <w:tcW w:w="496" w:type="dxa"/>
            <w:tcBorders>
              <w:top w:val="none" w:sz="1" w:space="0" w:color="000000"/>
              <w:left w:val="none" w:sz="1" w:space="0" w:color="000000"/>
              <w:bottom w:val="none" w:sz="1" w:space="0" w:color="000000"/>
              <w:right w:val="none" w:sz="1" w:space="0" w:color="000000"/>
            </w:tcBorders>
            <w:shd w:val="clear" w:color="auto" w:fill="C0C0C0"/>
          </w:tcPr>
          <w:p w14:paraId="4531BA02" w14:textId="77777777" w:rsidR="00222764" w:rsidRDefault="00222764" w:rsidP="00940660">
            <w:pPr>
              <w:jc w:val="center"/>
            </w:pPr>
            <w:r>
              <w:rPr>
                <w:b/>
                <w:sz w:val="16"/>
                <w:szCs w:val="16"/>
              </w:rPr>
              <w:t>Item</w:t>
            </w:r>
          </w:p>
        </w:tc>
        <w:tc>
          <w:tcPr>
            <w:tcW w:w="4180" w:type="dxa"/>
            <w:tcBorders>
              <w:top w:val="none" w:sz="1" w:space="0" w:color="000000"/>
              <w:left w:val="none" w:sz="1" w:space="0" w:color="000000"/>
              <w:bottom w:val="none" w:sz="1" w:space="0" w:color="000000"/>
              <w:right w:val="none" w:sz="1" w:space="0" w:color="000000"/>
            </w:tcBorders>
            <w:shd w:val="clear" w:color="auto" w:fill="C0C0C0"/>
          </w:tcPr>
          <w:p w14:paraId="1FB9B323" w14:textId="77777777" w:rsidR="00222764" w:rsidRDefault="00222764" w:rsidP="00940660">
            <w:r>
              <w:rPr>
                <w:b/>
                <w:sz w:val="16"/>
                <w:szCs w:val="16"/>
              </w:rPr>
              <w:t>Produto</w:t>
            </w:r>
          </w:p>
        </w:tc>
        <w:tc>
          <w:tcPr>
            <w:tcW w:w="851" w:type="dxa"/>
            <w:tcBorders>
              <w:top w:val="none" w:sz="1" w:space="0" w:color="000000"/>
              <w:left w:val="none" w:sz="1" w:space="0" w:color="000000"/>
              <w:bottom w:val="none" w:sz="1" w:space="0" w:color="000000"/>
              <w:right w:val="none" w:sz="1" w:space="0" w:color="000000"/>
            </w:tcBorders>
            <w:shd w:val="clear" w:color="auto" w:fill="C0C0C0"/>
          </w:tcPr>
          <w:p w14:paraId="3219FDC3" w14:textId="77777777" w:rsidR="00222764" w:rsidRDefault="00222764" w:rsidP="00940660">
            <w:pPr>
              <w:jc w:val="center"/>
            </w:pPr>
            <w:proofErr w:type="spellStart"/>
            <w:r>
              <w:rPr>
                <w:b/>
                <w:sz w:val="16"/>
                <w:szCs w:val="16"/>
              </w:rPr>
              <w:t>Unid</w:t>
            </w:r>
            <w:proofErr w:type="spellEnd"/>
            <w:r>
              <w:rPr>
                <w:b/>
                <w:sz w:val="16"/>
                <w:szCs w:val="16"/>
              </w:rPr>
              <w:t>.</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2A28F696" w14:textId="77777777" w:rsidR="00222764" w:rsidRDefault="00222764" w:rsidP="00940660">
            <w:r>
              <w:rPr>
                <w:b/>
                <w:sz w:val="16"/>
                <w:szCs w:val="16"/>
              </w:rPr>
              <w:t>Marca</w:t>
            </w:r>
          </w:p>
        </w:tc>
        <w:tc>
          <w:tcPr>
            <w:tcW w:w="709" w:type="dxa"/>
            <w:tcBorders>
              <w:top w:val="none" w:sz="1" w:space="0" w:color="000000"/>
              <w:left w:val="none" w:sz="1" w:space="0" w:color="000000"/>
              <w:bottom w:val="none" w:sz="1" w:space="0" w:color="000000"/>
              <w:right w:val="none" w:sz="1" w:space="0" w:color="000000"/>
            </w:tcBorders>
            <w:shd w:val="clear" w:color="auto" w:fill="C0C0C0"/>
          </w:tcPr>
          <w:p w14:paraId="00889CAE" w14:textId="77777777" w:rsidR="00222764" w:rsidRDefault="00222764" w:rsidP="00940660">
            <w:pPr>
              <w:jc w:val="right"/>
            </w:pPr>
            <w:proofErr w:type="spellStart"/>
            <w:r>
              <w:rPr>
                <w:b/>
                <w:sz w:val="16"/>
                <w:szCs w:val="16"/>
              </w:rPr>
              <w:t>Quant</w:t>
            </w:r>
            <w:proofErr w:type="spellEnd"/>
            <w:r>
              <w:rPr>
                <w:b/>
                <w:sz w:val="16"/>
                <w:szCs w:val="16"/>
              </w:rPr>
              <w:t>.</w:t>
            </w:r>
          </w:p>
        </w:tc>
        <w:tc>
          <w:tcPr>
            <w:tcW w:w="1275" w:type="dxa"/>
            <w:tcBorders>
              <w:top w:val="none" w:sz="1" w:space="0" w:color="000000"/>
              <w:left w:val="none" w:sz="1" w:space="0" w:color="000000"/>
              <w:bottom w:val="none" w:sz="1" w:space="0" w:color="000000"/>
              <w:right w:val="none" w:sz="1" w:space="0" w:color="000000"/>
            </w:tcBorders>
            <w:shd w:val="clear" w:color="auto" w:fill="C0C0C0"/>
          </w:tcPr>
          <w:p w14:paraId="13EF7DEE" w14:textId="77777777" w:rsidR="00222764" w:rsidRDefault="00222764" w:rsidP="00940660">
            <w:pPr>
              <w:jc w:val="right"/>
            </w:pPr>
            <w:r>
              <w:rPr>
                <w:b/>
                <w:sz w:val="16"/>
                <w:szCs w:val="16"/>
              </w:rPr>
              <w:t>Valor Unitário.</w:t>
            </w:r>
          </w:p>
        </w:tc>
        <w:tc>
          <w:tcPr>
            <w:tcW w:w="1701" w:type="dxa"/>
            <w:tcBorders>
              <w:top w:val="none" w:sz="1" w:space="0" w:color="000000"/>
              <w:left w:val="none" w:sz="1" w:space="0" w:color="000000"/>
              <w:bottom w:val="none" w:sz="1" w:space="0" w:color="000000"/>
              <w:right w:val="none" w:sz="1" w:space="0" w:color="000000"/>
            </w:tcBorders>
            <w:shd w:val="clear" w:color="auto" w:fill="C0C0C0"/>
          </w:tcPr>
          <w:p w14:paraId="65BEC836" w14:textId="77777777" w:rsidR="00222764" w:rsidRDefault="00222764" w:rsidP="00940660">
            <w:pPr>
              <w:jc w:val="right"/>
            </w:pPr>
            <w:r>
              <w:rPr>
                <w:b/>
                <w:sz w:val="16"/>
                <w:szCs w:val="16"/>
              </w:rPr>
              <w:t>Valor Total.</w:t>
            </w:r>
          </w:p>
        </w:tc>
      </w:tr>
      <w:tr w:rsidR="00222764" w14:paraId="2F0B4A07" w14:textId="77777777" w:rsidTr="00222764">
        <w:tc>
          <w:tcPr>
            <w:tcW w:w="496" w:type="dxa"/>
            <w:tcBorders>
              <w:top w:val="none" w:sz="1" w:space="0" w:color="000000"/>
              <w:left w:val="none" w:sz="1" w:space="0" w:color="000000"/>
              <w:bottom w:val="none" w:sz="1" w:space="0" w:color="000000"/>
              <w:right w:val="none" w:sz="1" w:space="0" w:color="000000"/>
            </w:tcBorders>
            <w:shd w:val="clear" w:color="auto" w:fill="auto"/>
          </w:tcPr>
          <w:p w14:paraId="02F433A5" w14:textId="77777777" w:rsidR="00222764" w:rsidRDefault="00222764" w:rsidP="00940660">
            <w:pPr>
              <w:jc w:val="center"/>
            </w:pPr>
            <w:r>
              <w:rPr>
                <w:sz w:val="16"/>
                <w:szCs w:val="16"/>
              </w:rPr>
              <w:t>4</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6D6DDFE2" w14:textId="77777777" w:rsidR="00222764" w:rsidRDefault="00222764" w:rsidP="00940660">
            <w:r>
              <w:rPr>
                <w:sz w:val="16"/>
                <w:szCs w:val="16"/>
              </w:rPr>
              <w:t xml:space="preserve">Braço em tubo de aço carbono com </w:t>
            </w:r>
            <w:proofErr w:type="spellStart"/>
            <w:proofErr w:type="gramStart"/>
            <w:r>
              <w:rPr>
                <w:sz w:val="16"/>
                <w:szCs w:val="16"/>
              </w:rPr>
              <w:t>comp.nnominal</w:t>
            </w:r>
            <w:proofErr w:type="spellEnd"/>
            <w:proofErr w:type="gramEnd"/>
            <w:r>
              <w:rPr>
                <w:sz w:val="16"/>
                <w:szCs w:val="16"/>
              </w:rPr>
              <w:t xml:space="preserve"> de 3000mm (Ø) nominal de 48mm e ângulo de montagem de 0º a 5º no ponto da luminária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B32E1FB" w14:textId="77777777" w:rsidR="00222764" w:rsidRDefault="00222764" w:rsidP="00940660">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A1434EC" w14:textId="77777777" w:rsidR="00222764" w:rsidRDefault="00222764" w:rsidP="00940660">
            <w:proofErr w:type="spellStart"/>
            <w:r>
              <w:rPr>
                <w:sz w:val="16"/>
                <w:szCs w:val="16"/>
              </w:rPr>
              <w:t>eletrotubos</w:t>
            </w:r>
            <w:proofErr w:type="spellEnd"/>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43F1A4C" w14:textId="77777777" w:rsidR="00222764" w:rsidRDefault="00222764" w:rsidP="00940660">
            <w:pPr>
              <w:jc w:val="right"/>
            </w:pPr>
            <w:r>
              <w:rPr>
                <w:sz w:val="16"/>
                <w:szCs w:val="16"/>
              </w:rPr>
              <w:t>198,0000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3E0CA47" w14:textId="77777777" w:rsidR="00222764" w:rsidRDefault="00222764" w:rsidP="00940660">
            <w:pPr>
              <w:jc w:val="right"/>
            </w:pPr>
            <w:r>
              <w:rPr>
                <w:sz w:val="16"/>
                <w:szCs w:val="16"/>
              </w:rPr>
              <w:t>123,0000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31BCB227" w14:textId="77777777" w:rsidR="00222764" w:rsidRDefault="00222764" w:rsidP="00940660">
            <w:pPr>
              <w:jc w:val="right"/>
            </w:pPr>
            <w:r>
              <w:rPr>
                <w:sz w:val="16"/>
                <w:szCs w:val="16"/>
              </w:rPr>
              <w:t>24.354,00</w:t>
            </w:r>
          </w:p>
        </w:tc>
      </w:tr>
      <w:tr w:rsidR="00222764" w14:paraId="00BDF227" w14:textId="77777777" w:rsidTr="00222764">
        <w:tc>
          <w:tcPr>
            <w:tcW w:w="496" w:type="dxa"/>
            <w:tcBorders>
              <w:top w:val="none" w:sz="1" w:space="0" w:color="000000"/>
              <w:left w:val="none" w:sz="1" w:space="0" w:color="000000"/>
              <w:bottom w:val="none" w:sz="1" w:space="0" w:color="000000"/>
              <w:right w:val="none" w:sz="1" w:space="0" w:color="000000"/>
            </w:tcBorders>
            <w:shd w:val="clear" w:color="auto" w:fill="auto"/>
          </w:tcPr>
          <w:p w14:paraId="5F23A96F" w14:textId="77777777" w:rsidR="00222764" w:rsidRDefault="00222764" w:rsidP="00940660">
            <w:pPr>
              <w:jc w:val="center"/>
            </w:pPr>
            <w:r>
              <w:rPr>
                <w:sz w:val="16"/>
                <w:szCs w:val="16"/>
              </w:rPr>
              <w:t>9</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7627FEAF" w14:textId="77777777" w:rsidR="00222764" w:rsidRDefault="00222764" w:rsidP="00940660">
            <w:r>
              <w:rPr>
                <w:sz w:val="16"/>
                <w:szCs w:val="16"/>
              </w:rPr>
              <w:t xml:space="preserve">Kit composto de DUAS UNIDADES de parafuso M16 em aço galvanizado comprimento de 250mm, diâmetro de 16mm, rosca máquina, cabeça quadrada, com 2 PORCAS e DUAS ARRUELAS (poste madeira com furos ou poste de concreto duplo T).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76266F9" w14:textId="77777777" w:rsidR="00222764" w:rsidRDefault="00222764" w:rsidP="00940660">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51551C6" w14:textId="77777777" w:rsidR="00222764" w:rsidRDefault="00222764" w:rsidP="00940660">
            <w:proofErr w:type="spellStart"/>
            <w:r>
              <w:rPr>
                <w:sz w:val="16"/>
                <w:szCs w:val="16"/>
              </w:rPr>
              <w:t>olivo</w:t>
            </w:r>
            <w:proofErr w:type="spellEnd"/>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DEEE162" w14:textId="77777777" w:rsidR="00222764" w:rsidRDefault="00222764" w:rsidP="00940660">
            <w:pPr>
              <w:jc w:val="right"/>
            </w:pPr>
            <w:r>
              <w:rPr>
                <w:sz w:val="16"/>
                <w:szCs w:val="16"/>
              </w:rPr>
              <w:t>99,0000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0495F3F" w14:textId="77777777" w:rsidR="00222764" w:rsidRDefault="00222764" w:rsidP="00940660">
            <w:pPr>
              <w:jc w:val="right"/>
            </w:pPr>
            <w:r>
              <w:rPr>
                <w:sz w:val="16"/>
                <w:szCs w:val="16"/>
              </w:rPr>
              <w:t>15,9100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19D7A411" w14:textId="77777777" w:rsidR="00222764" w:rsidRDefault="00222764" w:rsidP="00940660">
            <w:pPr>
              <w:jc w:val="right"/>
            </w:pPr>
            <w:r>
              <w:rPr>
                <w:sz w:val="16"/>
                <w:szCs w:val="16"/>
              </w:rPr>
              <w:t>1.575,09</w:t>
            </w:r>
          </w:p>
        </w:tc>
      </w:tr>
      <w:tr w:rsidR="00222764" w14:paraId="17CAC40C" w14:textId="77777777" w:rsidTr="00222764">
        <w:tc>
          <w:tcPr>
            <w:tcW w:w="496" w:type="dxa"/>
            <w:tcBorders>
              <w:top w:val="none" w:sz="1" w:space="0" w:color="000000"/>
              <w:left w:val="none" w:sz="1" w:space="0" w:color="000000"/>
              <w:bottom w:val="none" w:sz="1" w:space="0" w:color="000000"/>
              <w:right w:val="none" w:sz="1" w:space="0" w:color="000000"/>
            </w:tcBorders>
            <w:shd w:val="clear" w:color="auto" w:fill="auto"/>
          </w:tcPr>
          <w:p w14:paraId="11FF7913" w14:textId="77777777" w:rsidR="00222764" w:rsidRDefault="00222764" w:rsidP="00940660">
            <w:pPr>
              <w:jc w:val="center"/>
            </w:pPr>
            <w:r>
              <w:rPr>
                <w:sz w:val="16"/>
                <w:szCs w:val="16"/>
              </w:rPr>
              <w:t>11</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10D48EB3" w14:textId="77777777" w:rsidR="00222764" w:rsidRDefault="00222764" w:rsidP="00940660">
            <w:r>
              <w:rPr>
                <w:sz w:val="16"/>
                <w:szCs w:val="16"/>
              </w:rPr>
              <w:t xml:space="preserve">cinta para poste de concreto circular de 150mm Kit composto de: DUAS UNIDADES de cinta para poste de concreto circular de 150mm; QUATRO PARAFUSOS francês em aço galvanizado comprimento de 45mm, diâmetro de 16mm, com 4 porcas e 4 arruelas; DOIS PARAFUSOS cabeça abaulada 16x70mm.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573346D" w14:textId="77777777" w:rsidR="00222764" w:rsidRDefault="00222764" w:rsidP="00940660">
            <w:pPr>
              <w:jc w:val="center"/>
            </w:pPr>
            <w:r>
              <w:rPr>
                <w:sz w:val="16"/>
                <w:szCs w:val="16"/>
              </w:rPr>
              <w:t>KIT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FAF013F" w14:textId="77777777" w:rsidR="00222764" w:rsidRDefault="00222764" w:rsidP="00940660">
            <w:proofErr w:type="spellStart"/>
            <w:r>
              <w:rPr>
                <w:sz w:val="16"/>
                <w:szCs w:val="16"/>
              </w:rPr>
              <w:t>olivo</w:t>
            </w:r>
            <w:proofErr w:type="spellEnd"/>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7CFB8BC" w14:textId="77777777" w:rsidR="00222764" w:rsidRDefault="00222764" w:rsidP="00940660">
            <w:pPr>
              <w:jc w:val="right"/>
            </w:pPr>
            <w:r>
              <w:rPr>
                <w:sz w:val="16"/>
                <w:szCs w:val="16"/>
              </w:rPr>
              <w:t>96,0000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6EEDF08" w14:textId="77777777" w:rsidR="00222764" w:rsidRDefault="00222764" w:rsidP="00940660">
            <w:pPr>
              <w:jc w:val="right"/>
            </w:pPr>
            <w:r>
              <w:rPr>
                <w:sz w:val="16"/>
                <w:szCs w:val="16"/>
              </w:rPr>
              <w:t>47,0000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74EF34D5" w14:textId="77777777" w:rsidR="00222764" w:rsidRDefault="00222764" w:rsidP="00940660">
            <w:pPr>
              <w:jc w:val="right"/>
            </w:pPr>
            <w:r>
              <w:rPr>
                <w:sz w:val="16"/>
                <w:szCs w:val="16"/>
              </w:rPr>
              <w:t>4.512,00</w:t>
            </w:r>
          </w:p>
        </w:tc>
      </w:tr>
      <w:tr w:rsidR="00222764" w14:paraId="5CB77930" w14:textId="77777777" w:rsidTr="00222764">
        <w:tc>
          <w:tcPr>
            <w:tcW w:w="496" w:type="dxa"/>
            <w:tcBorders>
              <w:top w:val="none" w:sz="1" w:space="0" w:color="000000"/>
              <w:left w:val="none" w:sz="1" w:space="0" w:color="000000"/>
              <w:bottom w:val="none" w:sz="1" w:space="0" w:color="000000"/>
              <w:right w:val="none" w:sz="1" w:space="0" w:color="000000"/>
            </w:tcBorders>
            <w:shd w:val="clear" w:color="auto" w:fill="auto"/>
          </w:tcPr>
          <w:p w14:paraId="58CFACCA" w14:textId="77777777" w:rsidR="00222764" w:rsidRDefault="00222764" w:rsidP="00940660">
            <w:pPr>
              <w:jc w:val="center"/>
            </w:pPr>
            <w:r>
              <w:rPr>
                <w:sz w:val="16"/>
                <w:szCs w:val="16"/>
              </w:rPr>
              <w:t>12</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3224B692" w14:textId="77777777" w:rsidR="00222764" w:rsidRDefault="00222764" w:rsidP="00940660">
            <w:r>
              <w:rPr>
                <w:sz w:val="16"/>
                <w:szCs w:val="16"/>
              </w:rPr>
              <w:t xml:space="preserve">cinta para poste de concreto circular de 170mm Kit composto de: DUAS UNIDADES de cinta para poste de concreto circular de 170mm; QUATRO PARAFUSOS francês em aço galvanizado comprimento de 45mm, diâmetro de 16mm, com 4 porcas e 4 arruelas; DOIS PARAFUSOS cabeça abaulada 16x70mm.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57CDC2D" w14:textId="77777777" w:rsidR="00222764" w:rsidRDefault="00222764" w:rsidP="00940660">
            <w:pPr>
              <w:jc w:val="center"/>
            </w:pPr>
            <w:r>
              <w:rPr>
                <w:sz w:val="16"/>
                <w:szCs w:val="16"/>
              </w:rPr>
              <w:t>KIT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2177BB8" w14:textId="77777777" w:rsidR="00222764" w:rsidRDefault="00222764" w:rsidP="00940660">
            <w:proofErr w:type="spellStart"/>
            <w:r>
              <w:rPr>
                <w:sz w:val="16"/>
                <w:szCs w:val="16"/>
              </w:rPr>
              <w:t>olivo</w:t>
            </w:r>
            <w:proofErr w:type="spellEnd"/>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9F225B9" w14:textId="77777777" w:rsidR="00222764" w:rsidRDefault="00222764" w:rsidP="00940660">
            <w:pPr>
              <w:jc w:val="right"/>
            </w:pPr>
            <w:r>
              <w:rPr>
                <w:sz w:val="16"/>
                <w:szCs w:val="16"/>
              </w:rPr>
              <w:t>185,0000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99E08EB" w14:textId="77777777" w:rsidR="00222764" w:rsidRDefault="00222764" w:rsidP="00940660">
            <w:pPr>
              <w:jc w:val="right"/>
            </w:pPr>
            <w:r>
              <w:rPr>
                <w:sz w:val="16"/>
                <w:szCs w:val="16"/>
              </w:rPr>
              <w:t>56,9000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5EC8E9A0" w14:textId="77777777" w:rsidR="00222764" w:rsidRDefault="00222764" w:rsidP="00940660">
            <w:pPr>
              <w:jc w:val="right"/>
            </w:pPr>
            <w:r>
              <w:rPr>
                <w:sz w:val="16"/>
                <w:szCs w:val="16"/>
              </w:rPr>
              <w:t>10.526,50</w:t>
            </w:r>
          </w:p>
        </w:tc>
      </w:tr>
      <w:tr w:rsidR="00222764" w14:paraId="2EA19C4F" w14:textId="77777777" w:rsidTr="00222764">
        <w:tc>
          <w:tcPr>
            <w:tcW w:w="496" w:type="dxa"/>
            <w:tcBorders>
              <w:top w:val="none" w:sz="1" w:space="0" w:color="000000"/>
              <w:left w:val="none" w:sz="1" w:space="0" w:color="000000"/>
              <w:bottom w:val="none" w:sz="1" w:space="0" w:color="000000"/>
              <w:right w:val="none" w:sz="1" w:space="0" w:color="000000"/>
            </w:tcBorders>
            <w:shd w:val="clear" w:color="auto" w:fill="auto"/>
          </w:tcPr>
          <w:p w14:paraId="05B10D05" w14:textId="77777777" w:rsidR="00222764" w:rsidRDefault="00222764" w:rsidP="00940660">
            <w:pPr>
              <w:jc w:val="center"/>
            </w:pPr>
            <w:r>
              <w:rPr>
                <w:sz w:val="16"/>
                <w:szCs w:val="16"/>
              </w:rPr>
              <w:t>13</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744D1F7A" w14:textId="77777777" w:rsidR="00222764" w:rsidRDefault="00222764" w:rsidP="00940660">
            <w:r>
              <w:rPr>
                <w:sz w:val="16"/>
                <w:szCs w:val="16"/>
              </w:rPr>
              <w:t xml:space="preserve">cinta para poste de concreto circular de 220mm Kit composto de: DUAS UNIDADES de cinta para poste de concreto circular de 220mm; QUATRO PARAFUSOS francês em aço galvanizado comprimento de 45mm, diâmetro de 16mm, com 4 porcas e 4 arruelas; DOIS PARAFUSOS cabeça abaulada 16x70mm.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DBD8108" w14:textId="77777777" w:rsidR="00222764" w:rsidRDefault="00222764" w:rsidP="00940660">
            <w:pPr>
              <w:jc w:val="center"/>
            </w:pPr>
            <w:r>
              <w:rPr>
                <w:sz w:val="16"/>
                <w:szCs w:val="16"/>
              </w:rPr>
              <w:t>KIT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A0BF787" w14:textId="77777777" w:rsidR="00222764" w:rsidRDefault="00222764" w:rsidP="00940660">
            <w:proofErr w:type="spellStart"/>
            <w:r>
              <w:rPr>
                <w:sz w:val="16"/>
                <w:szCs w:val="16"/>
              </w:rPr>
              <w:t>olivo</w:t>
            </w:r>
            <w:proofErr w:type="spellEnd"/>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823FE43" w14:textId="77777777" w:rsidR="00222764" w:rsidRDefault="00222764" w:rsidP="00940660">
            <w:pPr>
              <w:jc w:val="right"/>
            </w:pPr>
            <w:r>
              <w:rPr>
                <w:sz w:val="16"/>
                <w:szCs w:val="16"/>
              </w:rPr>
              <w:t>21,0000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7DE32DF" w14:textId="77777777" w:rsidR="00222764" w:rsidRDefault="00222764" w:rsidP="00940660">
            <w:pPr>
              <w:jc w:val="right"/>
            </w:pPr>
            <w:r>
              <w:rPr>
                <w:sz w:val="16"/>
                <w:szCs w:val="16"/>
              </w:rPr>
              <w:t>62,0000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02526963" w14:textId="77777777" w:rsidR="00222764" w:rsidRDefault="00222764" w:rsidP="00940660">
            <w:pPr>
              <w:jc w:val="right"/>
            </w:pPr>
            <w:r>
              <w:rPr>
                <w:sz w:val="16"/>
                <w:szCs w:val="16"/>
              </w:rPr>
              <w:t>1.302,00</w:t>
            </w:r>
          </w:p>
        </w:tc>
      </w:tr>
      <w:tr w:rsidR="00222764" w14:paraId="080F930A" w14:textId="77777777" w:rsidTr="00222764">
        <w:tc>
          <w:tcPr>
            <w:tcW w:w="8503" w:type="dxa"/>
            <w:gridSpan w:val="6"/>
            <w:tcBorders>
              <w:top w:val="none" w:sz="1" w:space="0" w:color="000000"/>
              <w:left w:val="none" w:sz="1" w:space="0" w:color="000000"/>
              <w:bottom w:val="none" w:sz="1" w:space="0" w:color="000000"/>
              <w:right w:val="none" w:sz="1" w:space="0" w:color="000000"/>
            </w:tcBorders>
            <w:shd w:val="clear" w:color="auto" w:fill="auto"/>
          </w:tcPr>
          <w:p w14:paraId="08F65607" w14:textId="77777777" w:rsidR="00222764" w:rsidRDefault="00222764" w:rsidP="00940660">
            <w:pPr>
              <w:jc w:val="right"/>
            </w:pPr>
            <w:r>
              <w:rPr>
                <w:sz w:val="16"/>
                <w:szCs w:val="16"/>
              </w:rPr>
              <w:t>Total do Fornecedor:</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6D4EEE0E" w14:textId="77777777" w:rsidR="00222764" w:rsidRDefault="00222764" w:rsidP="00940660">
            <w:pPr>
              <w:jc w:val="right"/>
            </w:pPr>
            <w:r>
              <w:rPr>
                <w:sz w:val="16"/>
                <w:szCs w:val="16"/>
              </w:rPr>
              <w:t>42.269,59</w:t>
            </w:r>
          </w:p>
        </w:tc>
      </w:tr>
      <w:tr w:rsidR="00222764" w14:paraId="5B7EF113" w14:textId="77777777" w:rsidTr="00442000">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30C1834B" w14:textId="17AF01A2" w:rsidR="00222764" w:rsidRPr="0070285B" w:rsidRDefault="00222764" w:rsidP="00222764">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70285B">
              <w:rPr>
                <w:b/>
                <w:sz w:val="16"/>
                <w:szCs w:val="16"/>
                <w:lang w:val="pt-BR"/>
              </w:rPr>
              <w:t>LUX COMERCIAL LTDA</w:t>
            </w:r>
          </w:p>
          <w:p w14:paraId="0AD6A147" w14:textId="09C65FCF" w:rsidR="00222764" w:rsidRPr="0070285B" w:rsidRDefault="00222764" w:rsidP="00222764">
            <w:pPr>
              <w:widowControl/>
              <w:suppressAutoHyphens/>
              <w:autoSpaceDE/>
              <w:autoSpaceDN/>
              <w:rPr>
                <w:rFonts w:eastAsia="Times New Roman"/>
                <w:bCs/>
                <w:kern w:val="2"/>
                <w:sz w:val="16"/>
                <w:szCs w:val="16"/>
                <w:lang w:val="pt-BR" w:eastAsia="zh-CN" w:bidi="ar-SA"/>
              </w:rPr>
            </w:pPr>
            <w:r w:rsidRPr="0070285B">
              <w:rPr>
                <w:rFonts w:eastAsia="Times New Roman"/>
                <w:b/>
                <w:kern w:val="2"/>
                <w:sz w:val="16"/>
                <w:szCs w:val="16"/>
                <w:lang w:val="pt-BR" w:eastAsia="zh-CN" w:bidi="ar-SA"/>
              </w:rPr>
              <w:t xml:space="preserve">CNPJ </w:t>
            </w:r>
            <w:r w:rsidRPr="0070285B">
              <w:rPr>
                <w:rFonts w:eastAsia="Times New Roman"/>
                <w:bCs/>
                <w:kern w:val="2"/>
                <w:sz w:val="16"/>
                <w:szCs w:val="16"/>
                <w:lang w:val="pt-BR" w:eastAsia="zh-CN" w:bidi="ar-SA"/>
              </w:rPr>
              <w:t>52.299.446/0001-62</w:t>
            </w:r>
          </w:p>
          <w:p w14:paraId="66F5C9C7" w14:textId="60D5206B" w:rsidR="00222764" w:rsidRPr="0070285B" w:rsidRDefault="00222764" w:rsidP="00222764">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Rua da Estação, nº 64, Estação São Salvador, Salvador do Sul/RS</w:t>
            </w:r>
          </w:p>
          <w:p w14:paraId="7E4ABED7" w14:textId="32EC938B" w:rsidR="00222764" w:rsidRPr="0070285B" w:rsidRDefault="00222764" w:rsidP="00222764">
            <w:pPr>
              <w:widowControl/>
              <w:suppressAutoHyphens/>
              <w:autoSpaceDE/>
              <w:autoSpaceDN/>
              <w:rPr>
                <w:rFonts w:eastAsia="Times New Roman"/>
                <w:color w:val="0000FF" w:themeColor="hyperlink"/>
                <w:kern w:val="2"/>
                <w:sz w:val="16"/>
                <w:szCs w:val="16"/>
                <w:u w:val="single"/>
                <w:lang w:val="pt-BR" w:eastAsia="zh-CN" w:bidi="ar-SA"/>
              </w:rPr>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(5</w:t>
            </w:r>
            <w:r w:rsidR="004F560F" w:rsidRPr="0070285B">
              <w:rPr>
                <w:rFonts w:eastAsia="Times New Roman"/>
                <w:kern w:val="2"/>
                <w:sz w:val="16"/>
                <w:szCs w:val="16"/>
                <w:lang w:val="pt-BR" w:eastAsia="zh-CN" w:bidi="ar-SA"/>
              </w:rPr>
              <w:t>1</w:t>
            </w:r>
            <w:r w:rsidRPr="0070285B">
              <w:rPr>
                <w:rFonts w:eastAsia="Times New Roman"/>
                <w:kern w:val="2"/>
                <w:sz w:val="16"/>
                <w:szCs w:val="16"/>
                <w:lang w:val="pt-BR" w:eastAsia="zh-CN" w:bidi="ar-SA"/>
              </w:rPr>
              <w:t xml:space="preserve">) </w:t>
            </w:r>
            <w:r w:rsidR="004F560F" w:rsidRPr="0070285B">
              <w:rPr>
                <w:rFonts w:eastAsia="Times New Roman"/>
                <w:kern w:val="2"/>
                <w:sz w:val="16"/>
                <w:szCs w:val="16"/>
                <w:lang w:val="pt-BR" w:eastAsia="zh-CN" w:bidi="ar-SA"/>
              </w:rPr>
              <w:t>997433183</w:t>
            </w:r>
            <w:r w:rsidRPr="0070285B">
              <w:rPr>
                <w:rFonts w:eastAsia="Times New Roman"/>
                <w:kern w:val="2"/>
                <w:sz w:val="16"/>
                <w:szCs w:val="16"/>
                <w:lang w:val="pt-BR" w:eastAsia="zh-CN" w:bidi="ar-SA"/>
              </w:rPr>
              <w:t xml:space="preserve"> e-mail: </w:t>
            </w:r>
            <w:hyperlink r:id="rId9" w:history="1">
              <w:r w:rsidR="004F560F" w:rsidRPr="0070285B">
                <w:rPr>
                  <w:rStyle w:val="Hyperlink"/>
                  <w:rFonts w:eastAsia="Times New Roman"/>
                  <w:kern w:val="2"/>
                  <w:sz w:val="16"/>
                  <w:szCs w:val="16"/>
                  <w:lang w:val="pt-BR" w:eastAsia="zh-CN" w:bidi="ar-SA"/>
                </w:rPr>
                <w:t>vendasvlermen@gmail.com/</w:t>
              </w:r>
            </w:hyperlink>
            <w:r w:rsidR="004F560F" w:rsidRPr="0070285B">
              <w:rPr>
                <w:rStyle w:val="Hyperlink"/>
                <w:rFonts w:eastAsia="Times New Roman"/>
                <w:kern w:val="2"/>
                <w:sz w:val="16"/>
                <w:szCs w:val="16"/>
                <w:lang w:val="pt-BR" w:eastAsia="zh-CN" w:bidi="ar-SA"/>
              </w:rPr>
              <w:t xml:space="preserve"> viniciuslermen@gmail.com</w:t>
            </w:r>
            <w:hyperlink r:id="rId10" w:history="1"/>
            <w:hyperlink r:id="rId11" w:history="1"/>
            <w:hyperlink r:id="rId12" w:history="1"/>
            <w:hyperlink r:id="rId13" w:history="1"/>
            <w:hyperlink r:id="rId14" w:history="1"/>
          </w:p>
          <w:p w14:paraId="523522A5" w14:textId="295E820D" w:rsidR="00222764" w:rsidRDefault="00222764" w:rsidP="00222764">
            <w:pPr>
              <w:rPr>
                <w:sz w:val="16"/>
                <w:szCs w:val="16"/>
              </w:rPr>
            </w:pPr>
            <w:r w:rsidRPr="0070285B">
              <w:rPr>
                <w:rFonts w:eastAsia="Times New Roman"/>
                <w:b/>
                <w:kern w:val="2"/>
                <w:sz w:val="16"/>
                <w:szCs w:val="16"/>
                <w:lang w:val="pt-BR" w:eastAsia="zh-CN" w:bidi="ar-SA"/>
              </w:rPr>
              <w:t xml:space="preserve">BANCO: </w:t>
            </w:r>
            <w:r w:rsidRPr="0070285B">
              <w:rPr>
                <w:rFonts w:eastAsia="Times New Roman"/>
                <w:bCs/>
                <w:kern w:val="2"/>
                <w:sz w:val="16"/>
                <w:szCs w:val="16"/>
                <w:lang w:val="pt-BR" w:eastAsia="zh-CN" w:bidi="ar-SA"/>
              </w:rPr>
              <w:t xml:space="preserve"> Banco do Brasil, Agencia nº </w:t>
            </w:r>
            <w:r w:rsidR="004F560F" w:rsidRPr="0070285B">
              <w:rPr>
                <w:rFonts w:eastAsia="Times New Roman"/>
                <w:bCs/>
                <w:kern w:val="2"/>
                <w:sz w:val="16"/>
                <w:szCs w:val="16"/>
                <w:lang w:val="pt-BR" w:eastAsia="zh-CN" w:bidi="ar-SA"/>
              </w:rPr>
              <w:t>8459 - x</w:t>
            </w:r>
            <w:r w:rsidRPr="0070285B">
              <w:rPr>
                <w:rFonts w:eastAsia="Times New Roman"/>
                <w:bCs/>
                <w:kern w:val="2"/>
                <w:sz w:val="16"/>
                <w:szCs w:val="16"/>
                <w:lang w:val="pt-BR" w:eastAsia="zh-CN" w:bidi="ar-SA"/>
              </w:rPr>
              <w:t xml:space="preserve">, Conta nº </w:t>
            </w:r>
            <w:r w:rsidR="004F560F" w:rsidRPr="0070285B">
              <w:rPr>
                <w:rFonts w:eastAsia="Times New Roman"/>
                <w:bCs/>
                <w:kern w:val="2"/>
                <w:sz w:val="16"/>
                <w:szCs w:val="16"/>
                <w:lang w:val="pt-BR" w:eastAsia="zh-CN" w:bidi="ar-SA"/>
              </w:rPr>
              <w:t>501-0</w:t>
            </w:r>
          </w:p>
        </w:tc>
      </w:tr>
    </w:tbl>
    <w:p w14:paraId="09E2462E" w14:textId="77777777" w:rsidR="00222764" w:rsidRPr="004525E1" w:rsidRDefault="00222764" w:rsidP="00452E86">
      <w:pPr>
        <w:pStyle w:val="Corpodetexto"/>
        <w:ind w:left="0"/>
        <w:jc w:val="both"/>
        <w:rPr>
          <w:rFonts w:eastAsia="Calibri"/>
          <w:bCs/>
          <w:color w:val="000000"/>
          <w:sz w:val="18"/>
          <w:szCs w:val="18"/>
          <w:lang w:val="pt-BR" w:eastAsia="en-US" w:bidi="ar-SA"/>
        </w:rPr>
      </w:pPr>
    </w:p>
    <w:p w14:paraId="0D6D4689" w14:textId="77777777" w:rsidR="00C77209" w:rsidRDefault="00C77209" w:rsidP="00452E86">
      <w:pPr>
        <w:pStyle w:val="Corpodetexto"/>
        <w:ind w:left="0"/>
        <w:jc w:val="both"/>
        <w:rPr>
          <w:sz w:val="18"/>
          <w:szCs w:val="18"/>
        </w:rPr>
      </w:pPr>
    </w:p>
    <w:p w14:paraId="17B737E2" w14:textId="77777777" w:rsidR="004F560F" w:rsidRDefault="004F560F" w:rsidP="00452E86">
      <w:pPr>
        <w:pStyle w:val="Corpodetexto"/>
        <w:ind w:left="0"/>
        <w:jc w:val="both"/>
        <w:rPr>
          <w:sz w:val="18"/>
          <w:szCs w:val="18"/>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4180"/>
        <w:gridCol w:w="851"/>
        <w:gridCol w:w="992"/>
        <w:gridCol w:w="709"/>
        <w:gridCol w:w="1275"/>
        <w:gridCol w:w="1701"/>
      </w:tblGrid>
      <w:tr w:rsidR="004F560F" w14:paraId="106C6593" w14:textId="77777777" w:rsidTr="004F560F">
        <w:tc>
          <w:tcPr>
            <w:tcW w:w="496" w:type="dxa"/>
            <w:tcBorders>
              <w:top w:val="none" w:sz="1" w:space="0" w:color="000000"/>
              <w:left w:val="none" w:sz="1" w:space="0" w:color="000000"/>
              <w:bottom w:val="none" w:sz="1" w:space="0" w:color="000000"/>
              <w:right w:val="none" w:sz="1" w:space="0" w:color="000000"/>
            </w:tcBorders>
            <w:shd w:val="clear" w:color="auto" w:fill="C0C0C0"/>
          </w:tcPr>
          <w:p w14:paraId="3B074206" w14:textId="77777777" w:rsidR="004F560F" w:rsidRDefault="004F560F" w:rsidP="00940660">
            <w:pPr>
              <w:jc w:val="center"/>
            </w:pPr>
            <w:r>
              <w:rPr>
                <w:b/>
                <w:sz w:val="16"/>
                <w:szCs w:val="16"/>
              </w:rPr>
              <w:t>Item</w:t>
            </w:r>
          </w:p>
        </w:tc>
        <w:tc>
          <w:tcPr>
            <w:tcW w:w="4180" w:type="dxa"/>
            <w:tcBorders>
              <w:top w:val="none" w:sz="1" w:space="0" w:color="000000"/>
              <w:left w:val="none" w:sz="1" w:space="0" w:color="000000"/>
              <w:bottom w:val="none" w:sz="1" w:space="0" w:color="000000"/>
              <w:right w:val="none" w:sz="1" w:space="0" w:color="000000"/>
            </w:tcBorders>
            <w:shd w:val="clear" w:color="auto" w:fill="C0C0C0"/>
          </w:tcPr>
          <w:p w14:paraId="207CB418" w14:textId="77777777" w:rsidR="004F560F" w:rsidRDefault="004F560F" w:rsidP="00940660">
            <w:r>
              <w:rPr>
                <w:b/>
                <w:sz w:val="16"/>
                <w:szCs w:val="16"/>
              </w:rPr>
              <w:t>Produto</w:t>
            </w:r>
          </w:p>
        </w:tc>
        <w:tc>
          <w:tcPr>
            <w:tcW w:w="851" w:type="dxa"/>
            <w:tcBorders>
              <w:top w:val="none" w:sz="1" w:space="0" w:color="000000"/>
              <w:left w:val="none" w:sz="1" w:space="0" w:color="000000"/>
              <w:bottom w:val="none" w:sz="1" w:space="0" w:color="000000"/>
              <w:right w:val="none" w:sz="1" w:space="0" w:color="000000"/>
            </w:tcBorders>
            <w:shd w:val="clear" w:color="auto" w:fill="C0C0C0"/>
          </w:tcPr>
          <w:p w14:paraId="6B15B1B1" w14:textId="77777777" w:rsidR="004F560F" w:rsidRDefault="004F560F" w:rsidP="00940660">
            <w:pPr>
              <w:jc w:val="center"/>
            </w:pPr>
            <w:proofErr w:type="spellStart"/>
            <w:r>
              <w:rPr>
                <w:b/>
                <w:sz w:val="16"/>
                <w:szCs w:val="16"/>
              </w:rPr>
              <w:t>Unid</w:t>
            </w:r>
            <w:proofErr w:type="spellEnd"/>
            <w:r>
              <w:rPr>
                <w:b/>
                <w:sz w:val="16"/>
                <w:szCs w:val="16"/>
              </w:rPr>
              <w:t>.</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3A4EBD40" w14:textId="77777777" w:rsidR="004F560F" w:rsidRDefault="004F560F" w:rsidP="00940660">
            <w:r>
              <w:rPr>
                <w:b/>
                <w:sz w:val="16"/>
                <w:szCs w:val="16"/>
              </w:rPr>
              <w:t>Marca</w:t>
            </w:r>
          </w:p>
        </w:tc>
        <w:tc>
          <w:tcPr>
            <w:tcW w:w="709" w:type="dxa"/>
            <w:tcBorders>
              <w:top w:val="none" w:sz="1" w:space="0" w:color="000000"/>
              <w:left w:val="none" w:sz="1" w:space="0" w:color="000000"/>
              <w:bottom w:val="none" w:sz="1" w:space="0" w:color="000000"/>
              <w:right w:val="none" w:sz="1" w:space="0" w:color="000000"/>
            </w:tcBorders>
            <w:shd w:val="clear" w:color="auto" w:fill="C0C0C0"/>
          </w:tcPr>
          <w:p w14:paraId="79BF1417" w14:textId="77777777" w:rsidR="004F560F" w:rsidRDefault="004F560F" w:rsidP="00940660">
            <w:pPr>
              <w:jc w:val="right"/>
            </w:pPr>
            <w:proofErr w:type="spellStart"/>
            <w:r>
              <w:rPr>
                <w:b/>
                <w:sz w:val="16"/>
                <w:szCs w:val="16"/>
              </w:rPr>
              <w:t>Quant</w:t>
            </w:r>
            <w:proofErr w:type="spellEnd"/>
            <w:r>
              <w:rPr>
                <w:b/>
                <w:sz w:val="16"/>
                <w:szCs w:val="16"/>
              </w:rPr>
              <w:t>.</w:t>
            </w:r>
          </w:p>
        </w:tc>
        <w:tc>
          <w:tcPr>
            <w:tcW w:w="1275" w:type="dxa"/>
            <w:tcBorders>
              <w:top w:val="none" w:sz="1" w:space="0" w:color="000000"/>
              <w:left w:val="none" w:sz="1" w:space="0" w:color="000000"/>
              <w:bottom w:val="none" w:sz="1" w:space="0" w:color="000000"/>
              <w:right w:val="none" w:sz="1" w:space="0" w:color="000000"/>
            </w:tcBorders>
            <w:shd w:val="clear" w:color="auto" w:fill="C0C0C0"/>
          </w:tcPr>
          <w:p w14:paraId="3272C060" w14:textId="77777777" w:rsidR="004F560F" w:rsidRDefault="004F560F" w:rsidP="00940660">
            <w:pPr>
              <w:jc w:val="right"/>
            </w:pPr>
            <w:r>
              <w:rPr>
                <w:b/>
                <w:sz w:val="16"/>
                <w:szCs w:val="16"/>
              </w:rPr>
              <w:t>Valor Unitário.</w:t>
            </w:r>
          </w:p>
        </w:tc>
        <w:tc>
          <w:tcPr>
            <w:tcW w:w="1701" w:type="dxa"/>
            <w:tcBorders>
              <w:top w:val="none" w:sz="1" w:space="0" w:color="000000"/>
              <w:left w:val="none" w:sz="1" w:space="0" w:color="000000"/>
              <w:bottom w:val="none" w:sz="1" w:space="0" w:color="000000"/>
              <w:right w:val="none" w:sz="1" w:space="0" w:color="000000"/>
            </w:tcBorders>
            <w:shd w:val="clear" w:color="auto" w:fill="C0C0C0"/>
          </w:tcPr>
          <w:p w14:paraId="774AECD4" w14:textId="77777777" w:rsidR="004F560F" w:rsidRDefault="004F560F" w:rsidP="00940660">
            <w:pPr>
              <w:jc w:val="right"/>
            </w:pPr>
            <w:r>
              <w:rPr>
                <w:b/>
                <w:sz w:val="16"/>
                <w:szCs w:val="16"/>
              </w:rPr>
              <w:t>Valor Total.</w:t>
            </w:r>
          </w:p>
        </w:tc>
      </w:tr>
      <w:tr w:rsidR="004F560F" w14:paraId="7C0526D4" w14:textId="77777777" w:rsidTr="004F560F">
        <w:tc>
          <w:tcPr>
            <w:tcW w:w="496" w:type="dxa"/>
            <w:tcBorders>
              <w:top w:val="none" w:sz="1" w:space="0" w:color="000000"/>
              <w:left w:val="none" w:sz="1" w:space="0" w:color="000000"/>
              <w:bottom w:val="none" w:sz="1" w:space="0" w:color="000000"/>
              <w:right w:val="none" w:sz="1" w:space="0" w:color="000000"/>
            </w:tcBorders>
            <w:shd w:val="clear" w:color="auto" w:fill="auto"/>
          </w:tcPr>
          <w:p w14:paraId="298162E3" w14:textId="77777777" w:rsidR="004F560F" w:rsidRDefault="004F560F" w:rsidP="00940660">
            <w:pPr>
              <w:jc w:val="center"/>
            </w:pPr>
            <w:r>
              <w:rPr>
                <w:sz w:val="16"/>
                <w:szCs w:val="16"/>
              </w:rPr>
              <w:t>5</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63BB77ED" w14:textId="77777777" w:rsidR="004F560F" w:rsidRDefault="004F560F" w:rsidP="00940660">
            <w:r>
              <w:rPr>
                <w:sz w:val="16"/>
                <w:szCs w:val="16"/>
              </w:rPr>
              <w:t xml:space="preserve">Braço em tubo de aço carbono com </w:t>
            </w:r>
            <w:proofErr w:type="spellStart"/>
            <w:r>
              <w:rPr>
                <w:sz w:val="16"/>
                <w:szCs w:val="16"/>
              </w:rPr>
              <w:t>comp</w:t>
            </w:r>
            <w:proofErr w:type="spellEnd"/>
            <w:r>
              <w:rPr>
                <w:sz w:val="16"/>
                <w:szCs w:val="16"/>
              </w:rPr>
              <w:t xml:space="preserve">. nominal de 3500mm (Ø) nominal de 48mm e ângulo de montagem de 0º a 5º no ponto da luminária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9F4BAA8" w14:textId="77777777" w:rsidR="004F560F" w:rsidRDefault="004F560F" w:rsidP="00940660">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CA986AA" w14:textId="77777777" w:rsidR="004F560F" w:rsidRDefault="004F560F" w:rsidP="00940660">
            <w:r>
              <w:rPr>
                <w:sz w:val="16"/>
                <w:szCs w:val="16"/>
              </w:rPr>
              <w:t>EURO TUBOS</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E9FF41B" w14:textId="77777777" w:rsidR="004F560F" w:rsidRDefault="004F560F" w:rsidP="00940660">
            <w:pPr>
              <w:jc w:val="right"/>
            </w:pPr>
            <w:r>
              <w:rPr>
                <w:sz w:val="16"/>
                <w:szCs w:val="16"/>
              </w:rPr>
              <w:t>228,0000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964B388" w14:textId="77777777" w:rsidR="004F560F" w:rsidRDefault="004F560F" w:rsidP="00940660">
            <w:pPr>
              <w:jc w:val="right"/>
            </w:pPr>
            <w:r>
              <w:rPr>
                <w:sz w:val="16"/>
                <w:szCs w:val="16"/>
              </w:rPr>
              <w:t>150,0000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07484ED6" w14:textId="77777777" w:rsidR="004F560F" w:rsidRDefault="004F560F" w:rsidP="00940660">
            <w:pPr>
              <w:jc w:val="right"/>
            </w:pPr>
            <w:r>
              <w:rPr>
                <w:sz w:val="16"/>
                <w:szCs w:val="16"/>
              </w:rPr>
              <w:t>34.200,00</w:t>
            </w:r>
          </w:p>
        </w:tc>
      </w:tr>
      <w:tr w:rsidR="004F560F" w14:paraId="4DE9F311" w14:textId="77777777" w:rsidTr="004F560F">
        <w:tc>
          <w:tcPr>
            <w:tcW w:w="8503" w:type="dxa"/>
            <w:gridSpan w:val="6"/>
            <w:tcBorders>
              <w:top w:val="none" w:sz="1" w:space="0" w:color="000000"/>
              <w:left w:val="none" w:sz="1" w:space="0" w:color="000000"/>
              <w:bottom w:val="none" w:sz="1" w:space="0" w:color="000000"/>
              <w:right w:val="none" w:sz="1" w:space="0" w:color="000000"/>
            </w:tcBorders>
            <w:shd w:val="clear" w:color="auto" w:fill="auto"/>
          </w:tcPr>
          <w:p w14:paraId="6CAF90F8" w14:textId="77777777" w:rsidR="004F560F" w:rsidRDefault="004F560F" w:rsidP="00940660">
            <w:pPr>
              <w:jc w:val="right"/>
            </w:pPr>
            <w:r>
              <w:rPr>
                <w:sz w:val="16"/>
                <w:szCs w:val="16"/>
              </w:rPr>
              <w:t>Total do Fornecedor:</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265960F9" w14:textId="77777777" w:rsidR="004F560F" w:rsidRDefault="004F560F" w:rsidP="00940660">
            <w:pPr>
              <w:jc w:val="right"/>
            </w:pPr>
            <w:r>
              <w:rPr>
                <w:sz w:val="16"/>
                <w:szCs w:val="16"/>
              </w:rPr>
              <w:t>34.200,00</w:t>
            </w:r>
          </w:p>
        </w:tc>
      </w:tr>
      <w:tr w:rsidR="004F560F" w14:paraId="36D20CC3" w14:textId="77777777" w:rsidTr="001361F6">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2DFBBFFE" w14:textId="7C35B0AC" w:rsidR="004F560F" w:rsidRPr="0070285B" w:rsidRDefault="004F560F" w:rsidP="004F560F">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70285B">
              <w:rPr>
                <w:b/>
                <w:sz w:val="16"/>
                <w:szCs w:val="16"/>
                <w:lang w:val="pt-BR"/>
              </w:rPr>
              <w:t>EURO TUBOS LTDA</w:t>
            </w:r>
          </w:p>
          <w:p w14:paraId="2E014193" w14:textId="77279766" w:rsidR="004F560F" w:rsidRPr="0070285B" w:rsidRDefault="004F560F" w:rsidP="004F560F">
            <w:pPr>
              <w:widowControl/>
              <w:suppressAutoHyphens/>
              <w:autoSpaceDE/>
              <w:autoSpaceDN/>
              <w:rPr>
                <w:rFonts w:eastAsia="Times New Roman"/>
                <w:bCs/>
                <w:kern w:val="2"/>
                <w:sz w:val="16"/>
                <w:szCs w:val="16"/>
                <w:lang w:val="pt-BR" w:eastAsia="zh-CN" w:bidi="ar-SA"/>
              </w:rPr>
            </w:pPr>
            <w:r w:rsidRPr="0070285B">
              <w:rPr>
                <w:rFonts w:eastAsia="Times New Roman"/>
                <w:b/>
                <w:kern w:val="2"/>
                <w:sz w:val="16"/>
                <w:szCs w:val="16"/>
                <w:lang w:val="pt-BR" w:eastAsia="zh-CN" w:bidi="ar-SA"/>
              </w:rPr>
              <w:t xml:space="preserve">CNPJ </w:t>
            </w:r>
            <w:r w:rsidR="000769F4" w:rsidRPr="0070285B">
              <w:rPr>
                <w:rFonts w:eastAsia="Times New Roman"/>
                <w:bCs/>
                <w:kern w:val="2"/>
                <w:sz w:val="16"/>
                <w:szCs w:val="16"/>
                <w:lang w:val="pt-BR" w:eastAsia="zh-CN" w:bidi="ar-SA"/>
              </w:rPr>
              <w:t>28.568.405/0001-40</w:t>
            </w:r>
          </w:p>
          <w:p w14:paraId="013D7721" w14:textId="4E802BD8" w:rsidR="004F560F" w:rsidRPr="0070285B" w:rsidRDefault="004F560F" w:rsidP="004F560F">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w:t>
            </w:r>
            <w:r w:rsidR="000769F4" w:rsidRPr="0070285B">
              <w:rPr>
                <w:rFonts w:eastAsia="Times New Roman"/>
                <w:kern w:val="2"/>
                <w:sz w:val="16"/>
                <w:szCs w:val="16"/>
                <w:lang w:val="pt-BR" w:eastAsia="zh-CN" w:bidi="ar-SA"/>
              </w:rPr>
              <w:t>Av. Nossa Senhora do Ó</w:t>
            </w:r>
            <w:r w:rsidRPr="0070285B">
              <w:rPr>
                <w:rFonts w:eastAsia="Times New Roman"/>
                <w:kern w:val="2"/>
                <w:sz w:val="16"/>
                <w:szCs w:val="16"/>
                <w:lang w:val="pt-BR" w:eastAsia="zh-CN" w:bidi="ar-SA"/>
              </w:rPr>
              <w:t xml:space="preserve">, nº </w:t>
            </w:r>
            <w:r w:rsidR="000769F4" w:rsidRPr="0070285B">
              <w:rPr>
                <w:rFonts w:eastAsia="Times New Roman"/>
                <w:kern w:val="2"/>
                <w:sz w:val="16"/>
                <w:szCs w:val="16"/>
                <w:lang w:val="pt-BR" w:eastAsia="zh-CN" w:bidi="ar-SA"/>
              </w:rPr>
              <w:t>83,</w:t>
            </w:r>
            <w:r w:rsidRPr="0070285B">
              <w:rPr>
                <w:rFonts w:eastAsia="Times New Roman"/>
                <w:kern w:val="2"/>
                <w:sz w:val="16"/>
                <w:szCs w:val="16"/>
                <w:lang w:val="pt-BR" w:eastAsia="zh-CN" w:bidi="ar-SA"/>
              </w:rPr>
              <w:t xml:space="preserve"> </w:t>
            </w:r>
            <w:r w:rsidR="000769F4" w:rsidRPr="0070285B">
              <w:rPr>
                <w:rFonts w:eastAsia="Times New Roman"/>
                <w:kern w:val="2"/>
                <w:sz w:val="16"/>
                <w:szCs w:val="16"/>
                <w:lang w:val="pt-BR" w:eastAsia="zh-CN" w:bidi="ar-SA"/>
              </w:rPr>
              <w:t>Limão</w:t>
            </w:r>
            <w:r w:rsidRPr="0070285B">
              <w:rPr>
                <w:rFonts w:eastAsia="Times New Roman"/>
                <w:kern w:val="2"/>
                <w:sz w:val="16"/>
                <w:szCs w:val="16"/>
                <w:lang w:val="pt-BR" w:eastAsia="zh-CN" w:bidi="ar-SA"/>
              </w:rPr>
              <w:t xml:space="preserve">, </w:t>
            </w:r>
            <w:r w:rsidR="000769F4" w:rsidRPr="0070285B">
              <w:rPr>
                <w:rFonts w:eastAsia="Times New Roman"/>
                <w:kern w:val="2"/>
                <w:sz w:val="16"/>
                <w:szCs w:val="16"/>
                <w:lang w:val="pt-BR" w:eastAsia="zh-CN" w:bidi="ar-SA"/>
              </w:rPr>
              <w:t>São Paulo/SP</w:t>
            </w:r>
          </w:p>
          <w:p w14:paraId="2E0FCE7C" w14:textId="3965692D" w:rsidR="004F560F" w:rsidRPr="0070285B" w:rsidRDefault="004F560F" w:rsidP="004F560F">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w:t>
            </w:r>
            <w:r w:rsidR="000769F4" w:rsidRPr="0070285B">
              <w:rPr>
                <w:rFonts w:eastAsia="Times New Roman"/>
                <w:kern w:val="2"/>
                <w:sz w:val="16"/>
                <w:szCs w:val="16"/>
                <w:lang w:val="pt-BR" w:eastAsia="zh-CN" w:bidi="ar-SA"/>
              </w:rPr>
              <w:t>11</w:t>
            </w:r>
            <w:r w:rsidRPr="0070285B">
              <w:rPr>
                <w:rFonts w:eastAsia="Times New Roman"/>
                <w:kern w:val="2"/>
                <w:sz w:val="16"/>
                <w:szCs w:val="16"/>
                <w:lang w:val="pt-BR" w:eastAsia="zh-CN" w:bidi="ar-SA"/>
              </w:rPr>
              <w:t xml:space="preserve">) </w:t>
            </w:r>
            <w:r w:rsidR="000769F4" w:rsidRPr="0070285B">
              <w:rPr>
                <w:rFonts w:eastAsia="Times New Roman"/>
                <w:kern w:val="2"/>
                <w:sz w:val="16"/>
                <w:szCs w:val="16"/>
                <w:lang w:val="pt-BR" w:eastAsia="zh-CN" w:bidi="ar-SA"/>
              </w:rPr>
              <w:t>32946860</w:t>
            </w:r>
            <w:r w:rsidRPr="0070285B">
              <w:rPr>
                <w:rFonts w:eastAsia="Times New Roman"/>
                <w:kern w:val="2"/>
                <w:sz w:val="16"/>
                <w:szCs w:val="16"/>
                <w:lang w:val="pt-BR" w:eastAsia="zh-CN" w:bidi="ar-SA"/>
              </w:rPr>
              <w:t xml:space="preserve"> e-mail: </w:t>
            </w:r>
            <w:hyperlink r:id="rId15" w:history="1">
              <w:r w:rsidR="000769F4" w:rsidRPr="0070285B">
                <w:rPr>
                  <w:rStyle w:val="Hyperlink"/>
                  <w:rFonts w:eastAsia="Times New Roman"/>
                  <w:kern w:val="2"/>
                  <w:sz w:val="16"/>
                  <w:szCs w:val="16"/>
                  <w:lang w:val="pt-BR" w:eastAsia="zh-CN" w:bidi="ar-SA"/>
                </w:rPr>
                <w:t>licitacao@eurotubos.com.br</w:t>
              </w:r>
            </w:hyperlink>
            <w:hyperlink r:id="rId16" w:history="1"/>
            <w:hyperlink r:id="rId17" w:history="1"/>
            <w:hyperlink r:id="rId18" w:history="1"/>
            <w:hyperlink r:id="rId19" w:history="1"/>
            <w:hyperlink r:id="rId20" w:history="1"/>
          </w:p>
          <w:p w14:paraId="5846FFD9" w14:textId="0E5F0456" w:rsidR="004F560F" w:rsidRDefault="004F560F" w:rsidP="004F560F">
            <w:pPr>
              <w:rPr>
                <w:sz w:val="16"/>
                <w:szCs w:val="16"/>
              </w:rPr>
            </w:pPr>
            <w:r w:rsidRPr="0070285B">
              <w:rPr>
                <w:rFonts w:eastAsia="Times New Roman"/>
                <w:b/>
                <w:kern w:val="2"/>
                <w:sz w:val="16"/>
                <w:szCs w:val="16"/>
                <w:lang w:val="pt-BR" w:eastAsia="zh-CN" w:bidi="ar-SA"/>
              </w:rPr>
              <w:t xml:space="preserve">BANCO: </w:t>
            </w:r>
            <w:r w:rsidRPr="0070285B">
              <w:rPr>
                <w:rFonts w:eastAsia="Times New Roman"/>
                <w:bCs/>
                <w:kern w:val="2"/>
                <w:sz w:val="16"/>
                <w:szCs w:val="16"/>
                <w:lang w:val="pt-BR" w:eastAsia="zh-CN" w:bidi="ar-SA"/>
              </w:rPr>
              <w:t xml:space="preserve"> Banco </w:t>
            </w:r>
            <w:r w:rsidR="000769F4" w:rsidRPr="0070285B">
              <w:rPr>
                <w:rFonts w:eastAsia="Times New Roman"/>
                <w:bCs/>
                <w:kern w:val="2"/>
                <w:sz w:val="16"/>
                <w:szCs w:val="16"/>
                <w:lang w:val="pt-BR" w:eastAsia="zh-CN" w:bidi="ar-SA"/>
              </w:rPr>
              <w:t>Bradesco</w:t>
            </w:r>
            <w:r w:rsidRPr="0070285B">
              <w:rPr>
                <w:rFonts w:eastAsia="Times New Roman"/>
                <w:bCs/>
                <w:kern w:val="2"/>
                <w:sz w:val="16"/>
                <w:szCs w:val="16"/>
                <w:lang w:val="pt-BR" w:eastAsia="zh-CN" w:bidi="ar-SA"/>
              </w:rPr>
              <w:t xml:space="preserve">, Agencia nº </w:t>
            </w:r>
            <w:r w:rsidR="000769F4" w:rsidRPr="0070285B">
              <w:rPr>
                <w:rFonts w:eastAsia="Times New Roman"/>
                <w:bCs/>
                <w:kern w:val="2"/>
                <w:sz w:val="16"/>
                <w:szCs w:val="16"/>
                <w:lang w:val="pt-BR" w:eastAsia="zh-CN" w:bidi="ar-SA"/>
              </w:rPr>
              <w:t>0293</w:t>
            </w:r>
            <w:r w:rsidRPr="0070285B">
              <w:rPr>
                <w:rFonts w:eastAsia="Times New Roman"/>
                <w:bCs/>
                <w:kern w:val="2"/>
                <w:sz w:val="16"/>
                <w:szCs w:val="16"/>
                <w:lang w:val="pt-BR" w:eastAsia="zh-CN" w:bidi="ar-SA"/>
              </w:rPr>
              <w:t xml:space="preserve">, Conta nº </w:t>
            </w:r>
            <w:r w:rsidR="000769F4" w:rsidRPr="0070285B">
              <w:rPr>
                <w:rFonts w:eastAsia="Times New Roman"/>
                <w:bCs/>
                <w:kern w:val="2"/>
                <w:sz w:val="16"/>
                <w:szCs w:val="16"/>
                <w:lang w:val="pt-BR" w:eastAsia="zh-CN" w:bidi="ar-SA"/>
              </w:rPr>
              <w:t>009311-4</w:t>
            </w:r>
          </w:p>
        </w:tc>
      </w:tr>
    </w:tbl>
    <w:p w14:paraId="5192A9B8" w14:textId="77777777" w:rsidR="004F560F" w:rsidRPr="004525E1" w:rsidRDefault="004F560F" w:rsidP="00452E86">
      <w:pPr>
        <w:pStyle w:val="Corpodetexto"/>
        <w:ind w:left="0"/>
        <w:jc w:val="both"/>
        <w:rPr>
          <w:sz w:val="18"/>
          <w:szCs w:val="18"/>
        </w:rPr>
      </w:pPr>
    </w:p>
    <w:p w14:paraId="4F773366" w14:textId="77777777" w:rsidR="004C0A00" w:rsidRDefault="004C0A00" w:rsidP="00452E86">
      <w:pPr>
        <w:pStyle w:val="Corpodetexto"/>
        <w:ind w:left="0"/>
        <w:jc w:val="both"/>
        <w:rPr>
          <w:sz w:val="18"/>
          <w:szCs w:val="18"/>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4180"/>
        <w:gridCol w:w="851"/>
        <w:gridCol w:w="992"/>
        <w:gridCol w:w="709"/>
        <w:gridCol w:w="1275"/>
        <w:gridCol w:w="1701"/>
      </w:tblGrid>
      <w:tr w:rsidR="000769F4" w14:paraId="012C2AD6" w14:textId="77777777" w:rsidTr="000769F4">
        <w:tc>
          <w:tcPr>
            <w:tcW w:w="496" w:type="dxa"/>
            <w:tcBorders>
              <w:top w:val="none" w:sz="1" w:space="0" w:color="000000"/>
              <w:left w:val="none" w:sz="1" w:space="0" w:color="000000"/>
              <w:bottom w:val="none" w:sz="1" w:space="0" w:color="000000"/>
              <w:right w:val="none" w:sz="1" w:space="0" w:color="000000"/>
            </w:tcBorders>
            <w:shd w:val="clear" w:color="auto" w:fill="C0C0C0"/>
          </w:tcPr>
          <w:p w14:paraId="2B5922C5" w14:textId="77777777" w:rsidR="000769F4" w:rsidRDefault="000769F4" w:rsidP="00940660">
            <w:pPr>
              <w:jc w:val="center"/>
            </w:pPr>
            <w:r>
              <w:rPr>
                <w:b/>
                <w:sz w:val="16"/>
                <w:szCs w:val="16"/>
              </w:rPr>
              <w:t>Item</w:t>
            </w:r>
          </w:p>
        </w:tc>
        <w:tc>
          <w:tcPr>
            <w:tcW w:w="4180" w:type="dxa"/>
            <w:tcBorders>
              <w:top w:val="none" w:sz="1" w:space="0" w:color="000000"/>
              <w:left w:val="none" w:sz="1" w:space="0" w:color="000000"/>
              <w:bottom w:val="none" w:sz="1" w:space="0" w:color="000000"/>
              <w:right w:val="none" w:sz="1" w:space="0" w:color="000000"/>
            </w:tcBorders>
            <w:shd w:val="clear" w:color="auto" w:fill="C0C0C0"/>
          </w:tcPr>
          <w:p w14:paraId="1597B06B" w14:textId="77777777" w:rsidR="000769F4" w:rsidRDefault="000769F4" w:rsidP="00940660">
            <w:r>
              <w:rPr>
                <w:b/>
                <w:sz w:val="16"/>
                <w:szCs w:val="16"/>
              </w:rPr>
              <w:t>Produto</w:t>
            </w:r>
          </w:p>
        </w:tc>
        <w:tc>
          <w:tcPr>
            <w:tcW w:w="851" w:type="dxa"/>
            <w:tcBorders>
              <w:top w:val="none" w:sz="1" w:space="0" w:color="000000"/>
              <w:left w:val="none" w:sz="1" w:space="0" w:color="000000"/>
              <w:bottom w:val="none" w:sz="1" w:space="0" w:color="000000"/>
              <w:right w:val="none" w:sz="1" w:space="0" w:color="000000"/>
            </w:tcBorders>
            <w:shd w:val="clear" w:color="auto" w:fill="C0C0C0"/>
          </w:tcPr>
          <w:p w14:paraId="7757ABF8" w14:textId="77777777" w:rsidR="000769F4" w:rsidRDefault="000769F4" w:rsidP="00940660">
            <w:pPr>
              <w:jc w:val="center"/>
            </w:pPr>
            <w:proofErr w:type="spellStart"/>
            <w:r>
              <w:rPr>
                <w:b/>
                <w:sz w:val="16"/>
                <w:szCs w:val="16"/>
              </w:rPr>
              <w:t>Unid</w:t>
            </w:r>
            <w:proofErr w:type="spellEnd"/>
            <w:r>
              <w:rPr>
                <w:b/>
                <w:sz w:val="16"/>
                <w:szCs w:val="16"/>
              </w:rPr>
              <w:t>.</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796D44A6" w14:textId="77777777" w:rsidR="000769F4" w:rsidRDefault="000769F4" w:rsidP="00940660">
            <w:r>
              <w:rPr>
                <w:b/>
                <w:sz w:val="16"/>
                <w:szCs w:val="16"/>
              </w:rPr>
              <w:t>Marca</w:t>
            </w:r>
          </w:p>
        </w:tc>
        <w:tc>
          <w:tcPr>
            <w:tcW w:w="709" w:type="dxa"/>
            <w:tcBorders>
              <w:top w:val="none" w:sz="1" w:space="0" w:color="000000"/>
              <w:left w:val="none" w:sz="1" w:space="0" w:color="000000"/>
              <w:bottom w:val="none" w:sz="1" w:space="0" w:color="000000"/>
              <w:right w:val="none" w:sz="1" w:space="0" w:color="000000"/>
            </w:tcBorders>
            <w:shd w:val="clear" w:color="auto" w:fill="C0C0C0"/>
          </w:tcPr>
          <w:p w14:paraId="6FEF825F" w14:textId="77777777" w:rsidR="000769F4" w:rsidRDefault="000769F4" w:rsidP="00940660">
            <w:pPr>
              <w:jc w:val="right"/>
            </w:pPr>
            <w:proofErr w:type="spellStart"/>
            <w:r>
              <w:rPr>
                <w:b/>
                <w:sz w:val="16"/>
                <w:szCs w:val="16"/>
              </w:rPr>
              <w:t>Quant</w:t>
            </w:r>
            <w:proofErr w:type="spellEnd"/>
            <w:r>
              <w:rPr>
                <w:b/>
                <w:sz w:val="16"/>
                <w:szCs w:val="16"/>
              </w:rPr>
              <w:t>.</w:t>
            </w:r>
          </w:p>
        </w:tc>
        <w:tc>
          <w:tcPr>
            <w:tcW w:w="1275" w:type="dxa"/>
            <w:tcBorders>
              <w:top w:val="none" w:sz="1" w:space="0" w:color="000000"/>
              <w:left w:val="none" w:sz="1" w:space="0" w:color="000000"/>
              <w:bottom w:val="none" w:sz="1" w:space="0" w:color="000000"/>
              <w:right w:val="none" w:sz="1" w:space="0" w:color="000000"/>
            </w:tcBorders>
            <w:shd w:val="clear" w:color="auto" w:fill="C0C0C0"/>
          </w:tcPr>
          <w:p w14:paraId="52697045" w14:textId="77777777" w:rsidR="000769F4" w:rsidRDefault="000769F4" w:rsidP="00940660">
            <w:pPr>
              <w:jc w:val="right"/>
            </w:pPr>
            <w:r>
              <w:rPr>
                <w:b/>
                <w:sz w:val="16"/>
                <w:szCs w:val="16"/>
              </w:rPr>
              <w:t>Valor Unitário.</w:t>
            </w:r>
          </w:p>
        </w:tc>
        <w:tc>
          <w:tcPr>
            <w:tcW w:w="1701" w:type="dxa"/>
            <w:tcBorders>
              <w:top w:val="none" w:sz="1" w:space="0" w:color="000000"/>
              <w:left w:val="none" w:sz="1" w:space="0" w:color="000000"/>
              <w:bottom w:val="none" w:sz="1" w:space="0" w:color="000000"/>
              <w:right w:val="none" w:sz="1" w:space="0" w:color="000000"/>
            </w:tcBorders>
            <w:shd w:val="clear" w:color="auto" w:fill="C0C0C0"/>
          </w:tcPr>
          <w:p w14:paraId="3204E75A" w14:textId="77777777" w:rsidR="000769F4" w:rsidRDefault="000769F4" w:rsidP="00940660">
            <w:pPr>
              <w:jc w:val="right"/>
            </w:pPr>
            <w:r>
              <w:rPr>
                <w:b/>
                <w:sz w:val="16"/>
                <w:szCs w:val="16"/>
              </w:rPr>
              <w:t>Valor Total.</w:t>
            </w:r>
          </w:p>
        </w:tc>
      </w:tr>
      <w:tr w:rsidR="000769F4" w14:paraId="0267483E" w14:textId="77777777" w:rsidTr="000769F4">
        <w:tc>
          <w:tcPr>
            <w:tcW w:w="496" w:type="dxa"/>
            <w:tcBorders>
              <w:top w:val="none" w:sz="1" w:space="0" w:color="000000"/>
              <w:left w:val="none" w:sz="1" w:space="0" w:color="000000"/>
              <w:bottom w:val="none" w:sz="1" w:space="0" w:color="000000"/>
              <w:right w:val="none" w:sz="1" w:space="0" w:color="000000"/>
            </w:tcBorders>
            <w:shd w:val="clear" w:color="auto" w:fill="auto"/>
          </w:tcPr>
          <w:p w14:paraId="1673FDA1" w14:textId="77777777" w:rsidR="000769F4" w:rsidRDefault="000769F4" w:rsidP="00940660">
            <w:pPr>
              <w:jc w:val="center"/>
            </w:pPr>
            <w:r>
              <w:rPr>
                <w:sz w:val="16"/>
                <w:szCs w:val="16"/>
              </w:rPr>
              <w:t>6</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7AD5D191" w14:textId="77777777" w:rsidR="000769F4" w:rsidRDefault="000769F4" w:rsidP="00940660">
            <w:r>
              <w:rPr>
                <w:sz w:val="16"/>
                <w:szCs w:val="16"/>
              </w:rPr>
              <w:t xml:space="preserve">Relé foto controlador eletrônico Liga de Noite (LN), Falha Desligado (FD / </w:t>
            </w:r>
            <w:proofErr w:type="spellStart"/>
            <w:r>
              <w:rPr>
                <w:sz w:val="16"/>
                <w:szCs w:val="16"/>
              </w:rPr>
              <w:t>fail</w:t>
            </w:r>
            <w:proofErr w:type="spellEnd"/>
            <w:r>
              <w:rPr>
                <w:sz w:val="16"/>
                <w:szCs w:val="16"/>
              </w:rPr>
              <w:t xml:space="preserve"> </w:t>
            </w:r>
            <w:proofErr w:type="spellStart"/>
            <w:r>
              <w:rPr>
                <w:sz w:val="16"/>
                <w:szCs w:val="16"/>
              </w:rPr>
              <w:t>off</w:t>
            </w:r>
            <w:proofErr w:type="spellEnd"/>
            <w:r>
              <w:rPr>
                <w:sz w:val="16"/>
                <w:szCs w:val="16"/>
              </w:rPr>
              <w:t xml:space="preserve">), conforme ABNT NBR 5123, em policarbonato com proteção UV, capacidade de carga de 1000W resistivo, tensão de funcionamento de 220V e 60Hz, proteção contra surtos de 2kA, índice de proteção IP 65, tomada padrão NEMA com 3 pinos em latão estanhado, funcionamento com histerese e retardo para evitar acionamento por picos de luminosidade transitórios, com garantia total de 2 anos.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7D5A956" w14:textId="77777777" w:rsidR="000769F4" w:rsidRDefault="000769F4" w:rsidP="00940660">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ACE4200" w14:textId="77777777" w:rsidR="000769F4" w:rsidRDefault="000769F4" w:rsidP="00940660">
            <w:r>
              <w:rPr>
                <w:sz w:val="16"/>
                <w:szCs w:val="16"/>
              </w:rPr>
              <w:t>GRB</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5C6DA49" w14:textId="77777777" w:rsidR="000769F4" w:rsidRDefault="000769F4" w:rsidP="00940660">
            <w:pPr>
              <w:jc w:val="right"/>
            </w:pPr>
            <w:r>
              <w:rPr>
                <w:sz w:val="16"/>
                <w:szCs w:val="16"/>
              </w:rPr>
              <w:t>426,0000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28B0E5A8" w14:textId="77777777" w:rsidR="000769F4" w:rsidRDefault="000769F4" w:rsidP="00940660">
            <w:pPr>
              <w:jc w:val="right"/>
            </w:pPr>
            <w:r>
              <w:rPr>
                <w:sz w:val="16"/>
                <w:szCs w:val="16"/>
              </w:rPr>
              <w:t>11,0000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25672E48" w14:textId="77777777" w:rsidR="000769F4" w:rsidRDefault="000769F4" w:rsidP="00940660">
            <w:pPr>
              <w:jc w:val="right"/>
            </w:pPr>
            <w:r>
              <w:rPr>
                <w:sz w:val="16"/>
                <w:szCs w:val="16"/>
              </w:rPr>
              <w:t>4.686,00</w:t>
            </w:r>
          </w:p>
        </w:tc>
      </w:tr>
      <w:tr w:rsidR="000769F4" w14:paraId="34080C87" w14:textId="77777777" w:rsidTr="000769F4">
        <w:tc>
          <w:tcPr>
            <w:tcW w:w="8503" w:type="dxa"/>
            <w:gridSpan w:val="6"/>
            <w:tcBorders>
              <w:top w:val="none" w:sz="1" w:space="0" w:color="000000"/>
              <w:left w:val="none" w:sz="1" w:space="0" w:color="000000"/>
              <w:bottom w:val="none" w:sz="1" w:space="0" w:color="000000"/>
              <w:right w:val="none" w:sz="1" w:space="0" w:color="000000"/>
            </w:tcBorders>
            <w:shd w:val="clear" w:color="auto" w:fill="auto"/>
          </w:tcPr>
          <w:p w14:paraId="4F4B1BF5" w14:textId="77777777" w:rsidR="000769F4" w:rsidRDefault="000769F4" w:rsidP="00940660">
            <w:pPr>
              <w:jc w:val="right"/>
            </w:pPr>
            <w:r>
              <w:rPr>
                <w:sz w:val="16"/>
                <w:szCs w:val="16"/>
              </w:rPr>
              <w:t>Total do Fornecedor:</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0F7C7102" w14:textId="77777777" w:rsidR="000769F4" w:rsidRDefault="000769F4" w:rsidP="00940660">
            <w:pPr>
              <w:jc w:val="right"/>
            </w:pPr>
            <w:r>
              <w:rPr>
                <w:sz w:val="16"/>
                <w:szCs w:val="16"/>
              </w:rPr>
              <w:t>4.686,00</w:t>
            </w:r>
          </w:p>
        </w:tc>
      </w:tr>
      <w:tr w:rsidR="000769F4" w14:paraId="2BBFF400" w14:textId="77777777" w:rsidTr="00910BE0">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4D0EF4D4" w14:textId="4A385213" w:rsidR="000769F4" w:rsidRPr="0070285B" w:rsidRDefault="000769F4" w:rsidP="000769F4">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70285B">
              <w:rPr>
                <w:b/>
                <w:sz w:val="16"/>
                <w:szCs w:val="16"/>
                <w:lang w:val="pt-BR"/>
              </w:rPr>
              <w:t>PLENITUDE IMPORTACAO E EXPORTACAO LTDA</w:t>
            </w:r>
          </w:p>
          <w:p w14:paraId="51D33E6F" w14:textId="2CE26A3D" w:rsidR="000769F4" w:rsidRPr="0070285B" w:rsidRDefault="000769F4" w:rsidP="000769F4">
            <w:pPr>
              <w:widowControl/>
              <w:suppressAutoHyphens/>
              <w:autoSpaceDE/>
              <w:autoSpaceDN/>
              <w:rPr>
                <w:rFonts w:eastAsia="Times New Roman"/>
                <w:bCs/>
                <w:kern w:val="2"/>
                <w:sz w:val="16"/>
                <w:szCs w:val="16"/>
                <w:lang w:val="pt-BR" w:eastAsia="zh-CN" w:bidi="ar-SA"/>
              </w:rPr>
            </w:pPr>
            <w:r w:rsidRPr="0070285B">
              <w:rPr>
                <w:rFonts w:eastAsia="Times New Roman"/>
                <w:b/>
                <w:kern w:val="2"/>
                <w:sz w:val="16"/>
                <w:szCs w:val="16"/>
                <w:lang w:val="pt-BR" w:eastAsia="zh-CN" w:bidi="ar-SA"/>
              </w:rPr>
              <w:t xml:space="preserve">CNPJ </w:t>
            </w:r>
            <w:r w:rsidRPr="0070285B">
              <w:rPr>
                <w:rFonts w:eastAsia="Times New Roman"/>
                <w:bCs/>
                <w:kern w:val="2"/>
                <w:sz w:val="16"/>
                <w:szCs w:val="16"/>
                <w:lang w:val="pt-BR" w:eastAsia="zh-CN" w:bidi="ar-SA"/>
              </w:rPr>
              <w:t>44.072.683/0001-68</w:t>
            </w:r>
          </w:p>
          <w:p w14:paraId="300F04DD" w14:textId="46ABEA1D" w:rsidR="000769F4" w:rsidRPr="0070285B" w:rsidRDefault="000769F4" w:rsidP="000769F4">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w:t>
            </w:r>
            <w:r w:rsidR="00D60BA4" w:rsidRPr="0070285B">
              <w:rPr>
                <w:rFonts w:eastAsia="Times New Roman"/>
                <w:kern w:val="2"/>
                <w:sz w:val="16"/>
                <w:szCs w:val="16"/>
                <w:lang w:val="pt-BR" w:eastAsia="zh-CN" w:bidi="ar-SA"/>
              </w:rPr>
              <w:t>Rua P. Adelino</w:t>
            </w:r>
            <w:r w:rsidRPr="0070285B">
              <w:rPr>
                <w:rFonts w:eastAsia="Times New Roman"/>
                <w:kern w:val="2"/>
                <w:sz w:val="16"/>
                <w:szCs w:val="16"/>
                <w:lang w:val="pt-BR" w:eastAsia="zh-CN" w:bidi="ar-SA"/>
              </w:rPr>
              <w:t xml:space="preserve">, nº </w:t>
            </w:r>
            <w:r w:rsidR="00D60BA4" w:rsidRPr="0070285B">
              <w:rPr>
                <w:rFonts w:eastAsia="Times New Roman"/>
                <w:kern w:val="2"/>
                <w:sz w:val="16"/>
                <w:szCs w:val="16"/>
                <w:lang w:val="pt-BR" w:eastAsia="zh-CN" w:bidi="ar-SA"/>
              </w:rPr>
              <w:t>2074</w:t>
            </w:r>
            <w:r w:rsidRPr="0070285B">
              <w:rPr>
                <w:rFonts w:eastAsia="Times New Roman"/>
                <w:kern w:val="2"/>
                <w:sz w:val="16"/>
                <w:szCs w:val="16"/>
                <w:lang w:val="pt-BR" w:eastAsia="zh-CN" w:bidi="ar-SA"/>
              </w:rPr>
              <w:t xml:space="preserve">, </w:t>
            </w:r>
            <w:r w:rsidR="00D60BA4" w:rsidRPr="0070285B">
              <w:rPr>
                <w:rFonts w:eastAsia="Times New Roman"/>
                <w:kern w:val="2"/>
                <w:sz w:val="16"/>
                <w:szCs w:val="16"/>
                <w:lang w:val="pt-BR" w:eastAsia="zh-CN" w:bidi="ar-SA"/>
              </w:rPr>
              <w:t>Bairro Quarta Parada</w:t>
            </w:r>
            <w:r w:rsidRPr="0070285B">
              <w:rPr>
                <w:rFonts w:eastAsia="Times New Roman"/>
                <w:kern w:val="2"/>
                <w:sz w:val="16"/>
                <w:szCs w:val="16"/>
                <w:lang w:val="pt-BR" w:eastAsia="zh-CN" w:bidi="ar-SA"/>
              </w:rPr>
              <w:t>, São Paulo/SP</w:t>
            </w:r>
          </w:p>
          <w:p w14:paraId="4B3A5246" w14:textId="274638AC" w:rsidR="000769F4" w:rsidRPr="0070285B" w:rsidRDefault="000769F4" w:rsidP="000769F4">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w:t>
            </w:r>
            <w:r w:rsidR="00D60BA4" w:rsidRPr="0070285B">
              <w:rPr>
                <w:rFonts w:eastAsia="Times New Roman"/>
                <w:kern w:val="2"/>
                <w:sz w:val="16"/>
                <w:szCs w:val="16"/>
                <w:lang w:val="pt-BR" w:eastAsia="zh-CN" w:bidi="ar-SA"/>
              </w:rPr>
              <w:t>48</w:t>
            </w:r>
            <w:r w:rsidRPr="0070285B">
              <w:rPr>
                <w:rFonts w:eastAsia="Times New Roman"/>
                <w:kern w:val="2"/>
                <w:sz w:val="16"/>
                <w:szCs w:val="16"/>
                <w:lang w:val="pt-BR" w:eastAsia="zh-CN" w:bidi="ar-SA"/>
              </w:rPr>
              <w:t xml:space="preserve">) </w:t>
            </w:r>
            <w:r w:rsidR="00D60BA4" w:rsidRPr="0070285B">
              <w:rPr>
                <w:rFonts w:eastAsia="Times New Roman"/>
                <w:kern w:val="2"/>
                <w:sz w:val="16"/>
                <w:szCs w:val="16"/>
                <w:lang w:val="pt-BR" w:eastAsia="zh-CN" w:bidi="ar-SA"/>
              </w:rPr>
              <w:t>998310692</w:t>
            </w:r>
            <w:r w:rsidRPr="0070285B">
              <w:rPr>
                <w:rFonts w:eastAsia="Times New Roman"/>
                <w:kern w:val="2"/>
                <w:sz w:val="16"/>
                <w:szCs w:val="16"/>
                <w:lang w:val="pt-BR" w:eastAsia="zh-CN" w:bidi="ar-SA"/>
              </w:rPr>
              <w:t xml:space="preserve"> e-mail: </w:t>
            </w:r>
            <w:hyperlink r:id="rId21" w:history="1">
              <w:r w:rsidR="00D60BA4" w:rsidRPr="0070285B">
                <w:rPr>
                  <w:rStyle w:val="Hyperlink"/>
                  <w:rFonts w:eastAsia="Times New Roman"/>
                  <w:kern w:val="2"/>
                  <w:sz w:val="16"/>
                  <w:szCs w:val="16"/>
                  <w:lang w:val="pt-BR" w:eastAsia="zh-CN" w:bidi="ar-SA"/>
                </w:rPr>
                <w:t>licitacao@jgveletronico.com.br</w:t>
              </w:r>
            </w:hyperlink>
            <w:hyperlink r:id="rId22" w:history="1"/>
            <w:hyperlink r:id="rId23" w:history="1"/>
            <w:hyperlink r:id="rId24" w:history="1"/>
            <w:hyperlink r:id="rId25" w:history="1"/>
            <w:hyperlink r:id="rId26" w:history="1"/>
          </w:p>
          <w:p w14:paraId="7F95AAA2" w14:textId="5A1D9981" w:rsidR="000769F4" w:rsidRDefault="000769F4" w:rsidP="000769F4">
            <w:pPr>
              <w:rPr>
                <w:sz w:val="16"/>
                <w:szCs w:val="16"/>
              </w:rPr>
            </w:pPr>
            <w:r w:rsidRPr="0070285B">
              <w:rPr>
                <w:rFonts w:eastAsia="Times New Roman"/>
                <w:b/>
                <w:kern w:val="2"/>
                <w:sz w:val="16"/>
                <w:szCs w:val="16"/>
                <w:lang w:val="pt-BR" w:eastAsia="zh-CN" w:bidi="ar-SA"/>
              </w:rPr>
              <w:t xml:space="preserve">BANCO: </w:t>
            </w:r>
            <w:r w:rsidRPr="0070285B">
              <w:rPr>
                <w:rFonts w:eastAsia="Times New Roman"/>
                <w:bCs/>
                <w:kern w:val="2"/>
                <w:sz w:val="16"/>
                <w:szCs w:val="16"/>
                <w:lang w:val="pt-BR" w:eastAsia="zh-CN" w:bidi="ar-SA"/>
              </w:rPr>
              <w:t xml:space="preserve"> Banco </w:t>
            </w:r>
            <w:r w:rsidR="00D60BA4" w:rsidRPr="0070285B">
              <w:rPr>
                <w:rFonts w:eastAsia="Times New Roman"/>
                <w:bCs/>
                <w:kern w:val="2"/>
                <w:sz w:val="16"/>
                <w:szCs w:val="16"/>
                <w:lang w:val="pt-BR" w:eastAsia="zh-CN" w:bidi="ar-SA"/>
              </w:rPr>
              <w:t>do Brasil</w:t>
            </w:r>
            <w:r w:rsidRPr="0070285B">
              <w:rPr>
                <w:rFonts w:eastAsia="Times New Roman"/>
                <w:bCs/>
                <w:kern w:val="2"/>
                <w:sz w:val="16"/>
                <w:szCs w:val="16"/>
                <w:lang w:val="pt-BR" w:eastAsia="zh-CN" w:bidi="ar-SA"/>
              </w:rPr>
              <w:t xml:space="preserve">, Agencia nº </w:t>
            </w:r>
            <w:r w:rsidR="00D60BA4" w:rsidRPr="0070285B">
              <w:rPr>
                <w:rFonts w:eastAsia="Times New Roman"/>
                <w:bCs/>
                <w:kern w:val="2"/>
                <w:sz w:val="16"/>
                <w:szCs w:val="16"/>
                <w:lang w:val="pt-BR" w:eastAsia="zh-CN" w:bidi="ar-SA"/>
              </w:rPr>
              <w:t>1173-8</w:t>
            </w:r>
            <w:r w:rsidRPr="0070285B">
              <w:rPr>
                <w:rFonts w:eastAsia="Times New Roman"/>
                <w:bCs/>
                <w:kern w:val="2"/>
                <w:sz w:val="16"/>
                <w:szCs w:val="16"/>
                <w:lang w:val="pt-BR" w:eastAsia="zh-CN" w:bidi="ar-SA"/>
              </w:rPr>
              <w:t xml:space="preserve">, Conta nº </w:t>
            </w:r>
            <w:r w:rsidR="00D60BA4" w:rsidRPr="0070285B">
              <w:rPr>
                <w:rFonts w:eastAsia="Times New Roman"/>
                <w:bCs/>
                <w:kern w:val="2"/>
                <w:sz w:val="16"/>
                <w:szCs w:val="16"/>
                <w:lang w:val="pt-BR" w:eastAsia="zh-CN" w:bidi="ar-SA"/>
              </w:rPr>
              <w:t>33392-1</w:t>
            </w:r>
          </w:p>
        </w:tc>
      </w:tr>
    </w:tbl>
    <w:p w14:paraId="2BB03639" w14:textId="77777777" w:rsidR="000769F4" w:rsidRDefault="000769F4" w:rsidP="00452E86">
      <w:pPr>
        <w:pStyle w:val="Corpodetexto"/>
        <w:ind w:left="0"/>
        <w:jc w:val="both"/>
        <w:rPr>
          <w:sz w:val="18"/>
          <w:szCs w:val="18"/>
        </w:rPr>
      </w:pPr>
    </w:p>
    <w:p w14:paraId="080F6F26" w14:textId="77777777" w:rsidR="004F560F" w:rsidRDefault="004F560F" w:rsidP="00452E86">
      <w:pPr>
        <w:pStyle w:val="Corpodetexto"/>
        <w:ind w:left="0"/>
        <w:jc w:val="both"/>
        <w:rPr>
          <w:sz w:val="18"/>
          <w:szCs w:val="18"/>
        </w:rPr>
      </w:pPr>
    </w:p>
    <w:p w14:paraId="7558CD8A" w14:textId="77777777" w:rsidR="008E131A" w:rsidRDefault="008E131A" w:rsidP="00452E86">
      <w:pPr>
        <w:pStyle w:val="Corpodetexto"/>
        <w:ind w:left="0"/>
        <w:jc w:val="both"/>
        <w:rPr>
          <w:sz w:val="18"/>
          <w:szCs w:val="18"/>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4180"/>
        <w:gridCol w:w="851"/>
        <w:gridCol w:w="992"/>
        <w:gridCol w:w="709"/>
        <w:gridCol w:w="1275"/>
        <w:gridCol w:w="1701"/>
      </w:tblGrid>
      <w:tr w:rsidR="008E131A" w14:paraId="2C2084CB" w14:textId="77777777" w:rsidTr="008E131A">
        <w:tc>
          <w:tcPr>
            <w:tcW w:w="496" w:type="dxa"/>
            <w:tcBorders>
              <w:top w:val="none" w:sz="1" w:space="0" w:color="000000"/>
              <w:left w:val="none" w:sz="1" w:space="0" w:color="000000"/>
              <w:bottom w:val="none" w:sz="1" w:space="0" w:color="000000"/>
              <w:right w:val="none" w:sz="1" w:space="0" w:color="000000"/>
            </w:tcBorders>
            <w:shd w:val="clear" w:color="auto" w:fill="C0C0C0"/>
          </w:tcPr>
          <w:p w14:paraId="3D28CFAE" w14:textId="77777777" w:rsidR="008E131A" w:rsidRDefault="008E131A" w:rsidP="00940660">
            <w:pPr>
              <w:jc w:val="center"/>
            </w:pPr>
            <w:r>
              <w:rPr>
                <w:b/>
                <w:sz w:val="16"/>
                <w:szCs w:val="16"/>
              </w:rPr>
              <w:lastRenderedPageBreak/>
              <w:t>Item</w:t>
            </w:r>
          </w:p>
        </w:tc>
        <w:tc>
          <w:tcPr>
            <w:tcW w:w="4180" w:type="dxa"/>
            <w:tcBorders>
              <w:top w:val="none" w:sz="1" w:space="0" w:color="000000"/>
              <w:left w:val="none" w:sz="1" w:space="0" w:color="000000"/>
              <w:bottom w:val="none" w:sz="1" w:space="0" w:color="000000"/>
              <w:right w:val="none" w:sz="1" w:space="0" w:color="000000"/>
            </w:tcBorders>
            <w:shd w:val="clear" w:color="auto" w:fill="C0C0C0"/>
          </w:tcPr>
          <w:p w14:paraId="61B42585" w14:textId="77777777" w:rsidR="008E131A" w:rsidRDefault="008E131A" w:rsidP="00940660">
            <w:r>
              <w:rPr>
                <w:b/>
                <w:sz w:val="16"/>
                <w:szCs w:val="16"/>
              </w:rPr>
              <w:t>Produto</w:t>
            </w:r>
          </w:p>
        </w:tc>
        <w:tc>
          <w:tcPr>
            <w:tcW w:w="851" w:type="dxa"/>
            <w:tcBorders>
              <w:top w:val="none" w:sz="1" w:space="0" w:color="000000"/>
              <w:left w:val="none" w:sz="1" w:space="0" w:color="000000"/>
              <w:bottom w:val="none" w:sz="1" w:space="0" w:color="000000"/>
              <w:right w:val="none" w:sz="1" w:space="0" w:color="000000"/>
            </w:tcBorders>
            <w:shd w:val="clear" w:color="auto" w:fill="C0C0C0"/>
          </w:tcPr>
          <w:p w14:paraId="57103AF4" w14:textId="77777777" w:rsidR="008E131A" w:rsidRDefault="008E131A" w:rsidP="00940660">
            <w:pPr>
              <w:jc w:val="center"/>
            </w:pPr>
            <w:proofErr w:type="spellStart"/>
            <w:r>
              <w:rPr>
                <w:b/>
                <w:sz w:val="16"/>
                <w:szCs w:val="16"/>
              </w:rPr>
              <w:t>Unid</w:t>
            </w:r>
            <w:proofErr w:type="spellEnd"/>
            <w:r>
              <w:rPr>
                <w:b/>
                <w:sz w:val="16"/>
                <w:szCs w:val="16"/>
              </w:rPr>
              <w:t>.</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24B2821A" w14:textId="77777777" w:rsidR="008E131A" w:rsidRDefault="008E131A" w:rsidP="00940660">
            <w:r>
              <w:rPr>
                <w:b/>
                <w:sz w:val="16"/>
                <w:szCs w:val="16"/>
              </w:rPr>
              <w:t>Marca</w:t>
            </w:r>
          </w:p>
        </w:tc>
        <w:tc>
          <w:tcPr>
            <w:tcW w:w="709" w:type="dxa"/>
            <w:tcBorders>
              <w:top w:val="none" w:sz="1" w:space="0" w:color="000000"/>
              <w:left w:val="none" w:sz="1" w:space="0" w:color="000000"/>
              <w:bottom w:val="none" w:sz="1" w:space="0" w:color="000000"/>
              <w:right w:val="none" w:sz="1" w:space="0" w:color="000000"/>
            </w:tcBorders>
            <w:shd w:val="clear" w:color="auto" w:fill="C0C0C0"/>
          </w:tcPr>
          <w:p w14:paraId="6F35E2A7" w14:textId="77777777" w:rsidR="008E131A" w:rsidRDefault="008E131A" w:rsidP="00940660">
            <w:pPr>
              <w:jc w:val="right"/>
            </w:pPr>
            <w:proofErr w:type="spellStart"/>
            <w:r>
              <w:rPr>
                <w:b/>
                <w:sz w:val="16"/>
                <w:szCs w:val="16"/>
              </w:rPr>
              <w:t>Quant</w:t>
            </w:r>
            <w:proofErr w:type="spellEnd"/>
            <w:r>
              <w:rPr>
                <w:b/>
                <w:sz w:val="16"/>
                <w:szCs w:val="16"/>
              </w:rPr>
              <w:t>.</w:t>
            </w:r>
          </w:p>
        </w:tc>
        <w:tc>
          <w:tcPr>
            <w:tcW w:w="1275" w:type="dxa"/>
            <w:tcBorders>
              <w:top w:val="none" w:sz="1" w:space="0" w:color="000000"/>
              <w:left w:val="none" w:sz="1" w:space="0" w:color="000000"/>
              <w:bottom w:val="none" w:sz="1" w:space="0" w:color="000000"/>
              <w:right w:val="none" w:sz="1" w:space="0" w:color="000000"/>
            </w:tcBorders>
            <w:shd w:val="clear" w:color="auto" w:fill="C0C0C0"/>
          </w:tcPr>
          <w:p w14:paraId="01451E40" w14:textId="77777777" w:rsidR="008E131A" w:rsidRDefault="008E131A" w:rsidP="00940660">
            <w:pPr>
              <w:jc w:val="right"/>
            </w:pPr>
            <w:r>
              <w:rPr>
                <w:b/>
                <w:sz w:val="16"/>
                <w:szCs w:val="16"/>
              </w:rPr>
              <w:t>Valor Unitário.</w:t>
            </w:r>
          </w:p>
        </w:tc>
        <w:tc>
          <w:tcPr>
            <w:tcW w:w="1701" w:type="dxa"/>
            <w:tcBorders>
              <w:top w:val="none" w:sz="1" w:space="0" w:color="000000"/>
              <w:left w:val="none" w:sz="1" w:space="0" w:color="000000"/>
              <w:bottom w:val="none" w:sz="1" w:space="0" w:color="000000"/>
              <w:right w:val="none" w:sz="1" w:space="0" w:color="000000"/>
            </w:tcBorders>
            <w:shd w:val="clear" w:color="auto" w:fill="C0C0C0"/>
          </w:tcPr>
          <w:p w14:paraId="53A64136" w14:textId="77777777" w:rsidR="008E131A" w:rsidRDefault="008E131A" w:rsidP="00940660">
            <w:pPr>
              <w:jc w:val="right"/>
            </w:pPr>
            <w:r>
              <w:rPr>
                <w:b/>
                <w:sz w:val="16"/>
                <w:szCs w:val="16"/>
              </w:rPr>
              <w:t>Valor Total.</w:t>
            </w:r>
          </w:p>
        </w:tc>
      </w:tr>
      <w:tr w:rsidR="008E131A" w14:paraId="3658E44E" w14:textId="77777777" w:rsidTr="008E131A">
        <w:tc>
          <w:tcPr>
            <w:tcW w:w="496" w:type="dxa"/>
            <w:tcBorders>
              <w:top w:val="none" w:sz="1" w:space="0" w:color="000000"/>
              <w:left w:val="none" w:sz="1" w:space="0" w:color="000000"/>
              <w:bottom w:val="none" w:sz="1" w:space="0" w:color="000000"/>
              <w:right w:val="none" w:sz="1" w:space="0" w:color="000000"/>
            </w:tcBorders>
            <w:shd w:val="clear" w:color="auto" w:fill="auto"/>
          </w:tcPr>
          <w:p w14:paraId="76932C52" w14:textId="77777777" w:rsidR="008E131A" w:rsidRDefault="008E131A" w:rsidP="00940660">
            <w:pPr>
              <w:jc w:val="center"/>
            </w:pPr>
            <w:r>
              <w:rPr>
                <w:sz w:val="16"/>
                <w:szCs w:val="16"/>
              </w:rPr>
              <w:t>7</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0718380F" w14:textId="77777777" w:rsidR="008E131A" w:rsidRDefault="008E131A" w:rsidP="00940660">
            <w:r>
              <w:rPr>
                <w:sz w:val="16"/>
                <w:szCs w:val="16"/>
              </w:rPr>
              <w:t xml:space="preserve">Cabo de cobre PP (bipolar) 2 x 1,5 mm2 com isolação PVC 750V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72B4B13" w14:textId="77777777" w:rsidR="008E131A" w:rsidRDefault="008E131A" w:rsidP="00940660">
            <w:pPr>
              <w:jc w:val="center"/>
            </w:pPr>
            <w:r>
              <w:rPr>
                <w:sz w:val="16"/>
                <w:szCs w:val="16"/>
              </w:rPr>
              <w:t>M</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2EBF782" w14:textId="77777777" w:rsidR="008E131A" w:rsidRDefault="008E131A" w:rsidP="00940660">
            <w:r>
              <w:rPr>
                <w:sz w:val="16"/>
                <w:szCs w:val="16"/>
              </w:rPr>
              <w:t>NEWLIGHT</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1832DBE" w14:textId="77777777" w:rsidR="008E131A" w:rsidRDefault="008E131A" w:rsidP="00940660">
            <w:pPr>
              <w:jc w:val="right"/>
            </w:pPr>
            <w:r>
              <w:rPr>
                <w:sz w:val="16"/>
                <w:szCs w:val="16"/>
              </w:rPr>
              <w:t>1.704,0000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07E7AA2" w14:textId="77777777" w:rsidR="008E131A" w:rsidRDefault="008E131A" w:rsidP="00940660">
            <w:pPr>
              <w:jc w:val="right"/>
            </w:pPr>
            <w:r>
              <w:rPr>
                <w:sz w:val="16"/>
                <w:szCs w:val="16"/>
              </w:rPr>
              <w:t>3,0600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3F3383ED" w14:textId="77777777" w:rsidR="008E131A" w:rsidRDefault="008E131A" w:rsidP="00940660">
            <w:pPr>
              <w:jc w:val="right"/>
            </w:pPr>
            <w:r>
              <w:rPr>
                <w:sz w:val="16"/>
                <w:szCs w:val="16"/>
              </w:rPr>
              <w:t>5.214,24</w:t>
            </w:r>
          </w:p>
        </w:tc>
      </w:tr>
      <w:tr w:rsidR="008E131A" w14:paraId="4EC9B6FB" w14:textId="77777777" w:rsidTr="008E131A">
        <w:tc>
          <w:tcPr>
            <w:tcW w:w="496" w:type="dxa"/>
            <w:tcBorders>
              <w:top w:val="none" w:sz="1" w:space="0" w:color="000000"/>
              <w:left w:val="none" w:sz="1" w:space="0" w:color="000000"/>
              <w:bottom w:val="none" w:sz="1" w:space="0" w:color="000000"/>
              <w:right w:val="none" w:sz="1" w:space="0" w:color="000000"/>
            </w:tcBorders>
            <w:shd w:val="clear" w:color="auto" w:fill="auto"/>
          </w:tcPr>
          <w:p w14:paraId="0B3B4993" w14:textId="77777777" w:rsidR="008E131A" w:rsidRDefault="008E131A" w:rsidP="00940660">
            <w:pPr>
              <w:jc w:val="center"/>
            </w:pPr>
            <w:r>
              <w:rPr>
                <w:sz w:val="16"/>
                <w:szCs w:val="16"/>
              </w:rPr>
              <w:t>8</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7C823995" w14:textId="77777777" w:rsidR="008E131A" w:rsidRDefault="008E131A" w:rsidP="00940660">
            <w:r>
              <w:rPr>
                <w:sz w:val="16"/>
                <w:szCs w:val="16"/>
              </w:rPr>
              <w:t xml:space="preserve">Conector perfurante 16-70/1,5-10 (mm²) (principal até 70mm2, derivação até 10mm2). Para aplicação em rede isolada.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AE7F746" w14:textId="77777777" w:rsidR="008E131A" w:rsidRDefault="008E131A" w:rsidP="00940660">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00612DF" w14:textId="77777777" w:rsidR="008E131A" w:rsidRDefault="008E131A" w:rsidP="00940660">
            <w:r>
              <w:rPr>
                <w:sz w:val="16"/>
                <w:szCs w:val="16"/>
              </w:rPr>
              <w:t>MCI</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40EB1B5" w14:textId="77777777" w:rsidR="008E131A" w:rsidRDefault="008E131A" w:rsidP="00940660">
            <w:pPr>
              <w:jc w:val="right"/>
            </w:pPr>
            <w:r>
              <w:rPr>
                <w:sz w:val="16"/>
                <w:szCs w:val="16"/>
              </w:rPr>
              <w:t>341,0000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2C4252C" w14:textId="77777777" w:rsidR="008E131A" w:rsidRDefault="008E131A" w:rsidP="00940660">
            <w:pPr>
              <w:jc w:val="right"/>
            </w:pPr>
            <w:r>
              <w:rPr>
                <w:sz w:val="16"/>
                <w:szCs w:val="16"/>
              </w:rPr>
              <w:t>6,1300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19D30093" w14:textId="77777777" w:rsidR="008E131A" w:rsidRDefault="008E131A" w:rsidP="00940660">
            <w:pPr>
              <w:jc w:val="right"/>
            </w:pPr>
            <w:r>
              <w:rPr>
                <w:sz w:val="16"/>
                <w:szCs w:val="16"/>
              </w:rPr>
              <w:t>2.090,33</w:t>
            </w:r>
          </w:p>
        </w:tc>
      </w:tr>
      <w:tr w:rsidR="008E131A" w14:paraId="74F17670" w14:textId="77777777" w:rsidTr="008E131A">
        <w:tc>
          <w:tcPr>
            <w:tcW w:w="496" w:type="dxa"/>
            <w:tcBorders>
              <w:top w:val="none" w:sz="1" w:space="0" w:color="000000"/>
              <w:left w:val="none" w:sz="1" w:space="0" w:color="000000"/>
              <w:bottom w:val="none" w:sz="1" w:space="0" w:color="000000"/>
              <w:right w:val="none" w:sz="1" w:space="0" w:color="000000"/>
            </w:tcBorders>
            <w:shd w:val="clear" w:color="auto" w:fill="auto"/>
          </w:tcPr>
          <w:p w14:paraId="2B7DA223" w14:textId="77777777" w:rsidR="008E131A" w:rsidRDefault="008E131A" w:rsidP="00940660">
            <w:pPr>
              <w:jc w:val="center"/>
            </w:pPr>
            <w:r>
              <w:rPr>
                <w:sz w:val="16"/>
                <w:szCs w:val="16"/>
              </w:rPr>
              <w:t>14</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0DC1E239" w14:textId="77777777" w:rsidR="008E131A" w:rsidRDefault="008E131A" w:rsidP="00940660">
            <w:r>
              <w:rPr>
                <w:sz w:val="16"/>
                <w:szCs w:val="16"/>
              </w:rPr>
              <w:t xml:space="preserve">Conector de torção isolado faixa de 1,5mm2 a 6mm2 de aplicação rápida para conexão de cabos com soma na faixa de 1,5mm2 a 6mm2, cujo objetivo é a conexão da luminária LED ao cabo PP.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2105F73" w14:textId="77777777" w:rsidR="008E131A" w:rsidRDefault="008E131A" w:rsidP="00940660">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92AA834" w14:textId="77777777" w:rsidR="008E131A" w:rsidRDefault="008E131A" w:rsidP="00940660">
            <w:r>
              <w:rPr>
                <w:sz w:val="16"/>
                <w:szCs w:val="16"/>
              </w:rPr>
              <w:t>DECORLUX</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4839C2B" w14:textId="77777777" w:rsidR="008E131A" w:rsidRDefault="008E131A" w:rsidP="00940660">
            <w:pPr>
              <w:jc w:val="right"/>
            </w:pPr>
            <w:r>
              <w:rPr>
                <w:sz w:val="16"/>
                <w:szCs w:val="16"/>
              </w:rPr>
              <w:t>852,0000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280B1030" w14:textId="77777777" w:rsidR="008E131A" w:rsidRDefault="008E131A" w:rsidP="00940660">
            <w:pPr>
              <w:jc w:val="right"/>
            </w:pPr>
            <w:r>
              <w:rPr>
                <w:sz w:val="16"/>
                <w:szCs w:val="16"/>
              </w:rPr>
              <w:t>0,4600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4B78D0DC" w14:textId="77777777" w:rsidR="008E131A" w:rsidRDefault="008E131A" w:rsidP="00940660">
            <w:pPr>
              <w:jc w:val="right"/>
            </w:pPr>
            <w:r>
              <w:rPr>
                <w:sz w:val="16"/>
                <w:szCs w:val="16"/>
              </w:rPr>
              <w:t>391,92</w:t>
            </w:r>
          </w:p>
        </w:tc>
      </w:tr>
      <w:tr w:rsidR="008E131A" w14:paraId="7949B42F" w14:textId="77777777" w:rsidTr="008E131A">
        <w:tc>
          <w:tcPr>
            <w:tcW w:w="8503" w:type="dxa"/>
            <w:gridSpan w:val="6"/>
            <w:tcBorders>
              <w:top w:val="none" w:sz="1" w:space="0" w:color="000000"/>
              <w:left w:val="none" w:sz="1" w:space="0" w:color="000000"/>
              <w:bottom w:val="none" w:sz="1" w:space="0" w:color="000000"/>
              <w:right w:val="none" w:sz="1" w:space="0" w:color="000000"/>
            </w:tcBorders>
            <w:shd w:val="clear" w:color="auto" w:fill="auto"/>
          </w:tcPr>
          <w:p w14:paraId="6E59A3D1" w14:textId="77777777" w:rsidR="008E131A" w:rsidRDefault="008E131A" w:rsidP="00940660">
            <w:pPr>
              <w:jc w:val="right"/>
            </w:pPr>
            <w:r>
              <w:rPr>
                <w:sz w:val="16"/>
                <w:szCs w:val="16"/>
              </w:rPr>
              <w:t>Total do Fornecedor:</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7FEE6FF3" w14:textId="77777777" w:rsidR="008E131A" w:rsidRDefault="008E131A" w:rsidP="00940660">
            <w:pPr>
              <w:jc w:val="right"/>
            </w:pPr>
            <w:r>
              <w:rPr>
                <w:sz w:val="16"/>
                <w:szCs w:val="16"/>
              </w:rPr>
              <w:t>7.696,49</w:t>
            </w:r>
          </w:p>
        </w:tc>
      </w:tr>
      <w:tr w:rsidR="008E131A" w14:paraId="2D9592CE" w14:textId="77777777" w:rsidTr="00FF16F7">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32B0055E" w14:textId="5C5D54E1" w:rsidR="008E131A" w:rsidRPr="0070285B" w:rsidRDefault="008E131A" w:rsidP="008E131A">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70285B">
              <w:rPr>
                <w:b/>
                <w:sz w:val="16"/>
                <w:szCs w:val="16"/>
                <w:lang w:val="pt-BR"/>
              </w:rPr>
              <w:t>ANTUNES COMERCIAL LTDA EPP</w:t>
            </w:r>
          </w:p>
          <w:p w14:paraId="25CAC509" w14:textId="48A574F7" w:rsidR="008E131A" w:rsidRPr="0070285B" w:rsidRDefault="008E131A" w:rsidP="008E131A">
            <w:pPr>
              <w:widowControl/>
              <w:suppressAutoHyphens/>
              <w:autoSpaceDE/>
              <w:autoSpaceDN/>
              <w:rPr>
                <w:rFonts w:eastAsia="Times New Roman"/>
                <w:bCs/>
                <w:kern w:val="2"/>
                <w:sz w:val="16"/>
                <w:szCs w:val="16"/>
                <w:lang w:val="pt-BR" w:eastAsia="zh-CN" w:bidi="ar-SA"/>
              </w:rPr>
            </w:pPr>
            <w:r w:rsidRPr="0070285B">
              <w:rPr>
                <w:rFonts w:eastAsia="Times New Roman"/>
                <w:b/>
                <w:kern w:val="2"/>
                <w:sz w:val="16"/>
                <w:szCs w:val="16"/>
                <w:lang w:val="pt-BR" w:eastAsia="zh-CN" w:bidi="ar-SA"/>
              </w:rPr>
              <w:t xml:space="preserve">CNPJ </w:t>
            </w:r>
            <w:r w:rsidRPr="0070285B">
              <w:rPr>
                <w:rFonts w:eastAsia="Times New Roman"/>
                <w:bCs/>
                <w:kern w:val="2"/>
                <w:sz w:val="16"/>
                <w:szCs w:val="16"/>
                <w:lang w:val="pt-BR" w:eastAsia="zh-CN" w:bidi="ar-SA"/>
              </w:rPr>
              <w:t>94.978.236/0001-40</w:t>
            </w:r>
          </w:p>
          <w:p w14:paraId="6EF5B499" w14:textId="1206791D" w:rsidR="008E131A" w:rsidRPr="0070285B" w:rsidRDefault="008E131A" w:rsidP="008E131A">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Rua Bernardo Taveira Junior, nº 111, Pelotas/RS</w:t>
            </w:r>
          </w:p>
          <w:p w14:paraId="631E329D" w14:textId="2D1D89C9" w:rsidR="008E131A" w:rsidRPr="0070285B" w:rsidRDefault="008E131A" w:rsidP="008E131A">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(53) 32253288 e-mail:</w:t>
            </w:r>
            <w:r w:rsidRPr="0070285B">
              <w:rPr>
                <w:sz w:val="16"/>
                <w:szCs w:val="16"/>
                <w:lang w:val="pt-BR" w:eastAsia="zh-CN" w:bidi="ar-SA"/>
              </w:rPr>
              <w:t xml:space="preserve"> </w:t>
            </w:r>
            <w:hyperlink r:id="rId27" w:history="1">
              <w:r w:rsidRPr="0070285B">
                <w:rPr>
                  <w:rStyle w:val="Hyperlink"/>
                  <w:rFonts w:eastAsia="Times New Roman"/>
                  <w:kern w:val="2"/>
                  <w:sz w:val="16"/>
                  <w:szCs w:val="16"/>
                  <w:lang w:val="pt-BR" w:eastAsia="zh-CN" w:bidi="ar-SA"/>
                </w:rPr>
                <w:t>antuneslicita@gmai.com</w:t>
              </w:r>
            </w:hyperlink>
            <w:hyperlink r:id="rId28" w:history="1"/>
            <w:hyperlink r:id="rId29" w:history="1"/>
            <w:hyperlink r:id="rId30" w:history="1"/>
            <w:hyperlink r:id="rId31" w:history="1"/>
            <w:hyperlink r:id="rId32" w:history="1"/>
          </w:p>
          <w:p w14:paraId="21C21468" w14:textId="0F294C89" w:rsidR="008E131A" w:rsidRDefault="008E131A" w:rsidP="008E131A">
            <w:pPr>
              <w:rPr>
                <w:sz w:val="16"/>
                <w:szCs w:val="16"/>
              </w:rPr>
            </w:pPr>
            <w:r w:rsidRPr="0070285B">
              <w:rPr>
                <w:rFonts w:eastAsia="Times New Roman"/>
                <w:b/>
                <w:kern w:val="2"/>
                <w:sz w:val="16"/>
                <w:szCs w:val="16"/>
                <w:lang w:val="pt-BR" w:eastAsia="zh-CN" w:bidi="ar-SA"/>
              </w:rPr>
              <w:t xml:space="preserve">BANCO: </w:t>
            </w:r>
            <w:r w:rsidRPr="0070285B">
              <w:rPr>
                <w:rFonts w:eastAsia="Times New Roman"/>
                <w:bCs/>
                <w:kern w:val="2"/>
                <w:sz w:val="16"/>
                <w:szCs w:val="16"/>
                <w:lang w:val="pt-BR" w:eastAsia="zh-CN" w:bidi="ar-SA"/>
              </w:rPr>
              <w:t xml:space="preserve"> Banco Banrisul, Agencia nº 0772, Conta nº 06017291.0-0</w:t>
            </w:r>
          </w:p>
        </w:tc>
      </w:tr>
    </w:tbl>
    <w:p w14:paraId="1A4A6ADB" w14:textId="77777777" w:rsidR="008E131A" w:rsidRDefault="008E131A" w:rsidP="00452E86">
      <w:pPr>
        <w:pStyle w:val="Corpodetexto"/>
        <w:ind w:left="0"/>
        <w:jc w:val="both"/>
        <w:rPr>
          <w:sz w:val="18"/>
          <w:szCs w:val="18"/>
        </w:rPr>
      </w:pPr>
    </w:p>
    <w:p w14:paraId="68242902" w14:textId="77777777" w:rsidR="008E131A" w:rsidRDefault="008E131A" w:rsidP="00452E86">
      <w:pPr>
        <w:pStyle w:val="Corpodetexto"/>
        <w:ind w:left="0"/>
        <w:jc w:val="both"/>
        <w:rPr>
          <w:sz w:val="18"/>
          <w:szCs w:val="18"/>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4180"/>
        <w:gridCol w:w="851"/>
        <w:gridCol w:w="992"/>
        <w:gridCol w:w="709"/>
        <w:gridCol w:w="1275"/>
        <w:gridCol w:w="1701"/>
      </w:tblGrid>
      <w:tr w:rsidR="008E131A" w14:paraId="668E2131" w14:textId="77777777" w:rsidTr="008E131A">
        <w:tc>
          <w:tcPr>
            <w:tcW w:w="496" w:type="dxa"/>
            <w:tcBorders>
              <w:top w:val="none" w:sz="1" w:space="0" w:color="000000"/>
              <w:left w:val="none" w:sz="1" w:space="0" w:color="000000"/>
              <w:bottom w:val="none" w:sz="1" w:space="0" w:color="000000"/>
              <w:right w:val="none" w:sz="1" w:space="0" w:color="000000"/>
            </w:tcBorders>
            <w:shd w:val="clear" w:color="auto" w:fill="C0C0C0"/>
          </w:tcPr>
          <w:p w14:paraId="67CA6CA1" w14:textId="77777777" w:rsidR="008E131A" w:rsidRDefault="008E131A" w:rsidP="00940660">
            <w:pPr>
              <w:jc w:val="center"/>
            </w:pPr>
            <w:r>
              <w:rPr>
                <w:b/>
                <w:sz w:val="16"/>
                <w:szCs w:val="16"/>
              </w:rPr>
              <w:t>Item</w:t>
            </w:r>
          </w:p>
        </w:tc>
        <w:tc>
          <w:tcPr>
            <w:tcW w:w="4180" w:type="dxa"/>
            <w:tcBorders>
              <w:top w:val="none" w:sz="1" w:space="0" w:color="000000"/>
              <w:left w:val="none" w:sz="1" w:space="0" w:color="000000"/>
              <w:bottom w:val="none" w:sz="1" w:space="0" w:color="000000"/>
              <w:right w:val="none" w:sz="1" w:space="0" w:color="000000"/>
            </w:tcBorders>
            <w:shd w:val="clear" w:color="auto" w:fill="C0C0C0"/>
          </w:tcPr>
          <w:p w14:paraId="5BB64F6D" w14:textId="77777777" w:rsidR="008E131A" w:rsidRDefault="008E131A" w:rsidP="00940660">
            <w:r>
              <w:rPr>
                <w:b/>
                <w:sz w:val="16"/>
                <w:szCs w:val="16"/>
              </w:rPr>
              <w:t>Produto</w:t>
            </w:r>
          </w:p>
        </w:tc>
        <w:tc>
          <w:tcPr>
            <w:tcW w:w="851" w:type="dxa"/>
            <w:tcBorders>
              <w:top w:val="none" w:sz="1" w:space="0" w:color="000000"/>
              <w:left w:val="none" w:sz="1" w:space="0" w:color="000000"/>
              <w:bottom w:val="none" w:sz="1" w:space="0" w:color="000000"/>
              <w:right w:val="none" w:sz="1" w:space="0" w:color="000000"/>
            </w:tcBorders>
            <w:shd w:val="clear" w:color="auto" w:fill="C0C0C0"/>
          </w:tcPr>
          <w:p w14:paraId="7C11FADC" w14:textId="77777777" w:rsidR="008E131A" w:rsidRDefault="008E131A" w:rsidP="00940660">
            <w:pPr>
              <w:jc w:val="center"/>
            </w:pPr>
            <w:proofErr w:type="spellStart"/>
            <w:r>
              <w:rPr>
                <w:b/>
                <w:sz w:val="16"/>
                <w:szCs w:val="16"/>
              </w:rPr>
              <w:t>Unid</w:t>
            </w:r>
            <w:proofErr w:type="spellEnd"/>
            <w:r>
              <w:rPr>
                <w:b/>
                <w:sz w:val="16"/>
                <w:szCs w:val="16"/>
              </w:rPr>
              <w:t>.</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58D1CA33" w14:textId="77777777" w:rsidR="008E131A" w:rsidRDefault="008E131A" w:rsidP="00940660">
            <w:r>
              <w:rPr>
                <w:b/>
                <w:sz w:val="16"/>
                <w:szCs w:val="16"/>
              </w:rPr>
              <w:t>Marca</w:t>
            </w:r>
          </w:p>
        </w:tc>
        <w:tc>
          <w:tcPr>
            <w:tcW w:w="709" w:type="dxa"/>
            <w:tcBorders>
              <w:top w:val="none" w:sz="1" w:space="0" w:color="000000"/>
              <w:left w:val="none" w:sz="1" w:space="0" w:color="000000"/>
              <w:bottom w:val="none" w:sz="1" w:space="0" w:color="000000"/>
              <w:right w:val="none" w:sz="1" w:space="0" w:color="000000"/>
            </w:tcBorders>
            <w:shd w:val="clear" w:color="auto" w:fill="C0C0C0"/>
          </w:tcPr>
          <w:p w14:paraId="0346DF2C" w14:textId="77777777" w:rsidR="008E131A" w:rsidRDefault="008E131A" w:rsidP="00940660">
            <w:pPr>
              <w:jc w:val="right"/>
            </w:pPr>
            <w:proofErr w:type="spellStart"/>
            <w:r>
              <w:rPr>
                <w:b/>
                <w:sz w:val="16"/>
                <w:szCs w:val="16"/>
              </w:rPr>
              <w:t>Quant</w:t>
            </w:r>
            <w:proofErr w:type="spellEnd"/>
            <w:r>
              <w:rPr>
                <w:b/>
                <w:sz w:val="16"/>
                <w:szCs w:val="16"/>
              </w:rPr>
              <w:t>.</w:t>
            </w:r>
          </w:p>
        </w:tc>
        <w:tc>
          <w:tcPr>
            <w:tcW w:w="1275" w:type="dxa"/>
            <w:tcBorders>
              <w:top w:val="none" w:sz="1" w:space="0" w:color="000000"/>
              <w:left w:val="none" w:sz="1" w:space="0" w:color="000000"/>
              <w:bottom w:val="none" w:sz="1" w:space="0" w:color="000000"/>
              <w:right w:val="none" w:sz="1" w:space="0" w:color="000000"/>
            </w:tcBorders>
            <w:shd w:val="clear" w:color="auto" w:fill="C0C0C0"/>
          </w:tcPr>
          <w:p w14:paraId="50EC49E4" w14:textId="77777777" w:rsidR="008E131A" w:rsidRDefault="008E131A" w:rsidP="00940660">
            <w:pPr>
              <w:jc w:val="right"/>
            </w:pPr>
            <w:r>
              <w:rPr>
                <w:b/>
                <w:sz w:val="16"/>
                <w:szCs w:val="16"/>
              </w:rPr>
              <w:t>Valor Unitário.</w:t>
            </w:r>
          </w:p>
        </w:tc>
        <w:tc>
          <w:tcPr>
            <w:tcW w:w="1701" w:type="dxa"/>
            <w:tcBorders>
              <w:top w:val="none" w:sz="1" w:space="0" w:color="000000"/>
              <w:left w:val="none" w:sz="1" w:space="0" w:color="000000"/>
              <w:bottom w:val="none" w:sz="1" w:space="0" w:color="000000"/>
              <w:right w:val="none" w:sz="1" w:space="0" w:color="000000"/>
            </w:tcBorders>
            <w:shd w:val="clear" w:color="auto" w:fill="C0C0C0"/>
          </w:tcPr>
          <w:p w14:paraId="13DB7E6F" w14:textId="77777777" w:rsidR="008E131A" w:rsidRDefault="008E131A" w:rsidP="00940660">
            <w:pPr>
              <w:jc w:val="right"/>
            </w:pPr>
            <w:r>
              <w:rPr>
                <w:b/>
                <w:sz w:val="16"/>
                <w:szCs w:val="16"/>
              </w:rPr>
              <w:t>Valor Total.</w:t>
            </w:r>
          </w:p>
        </w:tc>
      </w:tr>
      <w:tr w:rsidR="008E131A" w14:paraId="62F18697" w14:textId="77777777" w:rsidTr="008E131A">
        <w:tc>
          <w:tcPr>
            <w:tcW w:w="496" w:type="dxa"/>
            <w:tcBorders>
              <w:top w:val="none" w:sz="1" w:space="0" w:color="000000"/>
              <w:left w:val="none" w:sz="1" w:space="0" w:color="000000"/>
              <w:bottom w:val="none" w:sz="1" w:space="0" w:color="000000"/>
              <w:right w:val="none" w:sz="1" w:space="0" w:color="000000"/>
            </w:tcBorders>
            <w:shd w:val="clear" w:color="auto" w:fill="auto"/>
          </w:tcPr>
          <w:p w14:paraId="759C4FD5" w14:textId="77777777" w:rsidR="008E131A" w:rsidRDefault="008E131A" w:rsidP="00940660">
            <w:pPr>
              <w:jc w:val="center"/>
            </w:pPr>
            <w:r>
              <w:rPr>
                <w:sz w:val="16"/>
                <w:szCs w:val="16"/>
              </w:rPr>
              <w:t>10</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08AF81F6" w14:textId="77777777" w:rsidR="008E131A" w:rsidRDefault="008E131A" w:rsidP="00940660">
            <w:r>
              <w:rPr>
                <w:sz w:val="16"/>
                <w:szCs w:val="16"/>
              </w:rPr>
              <w:t xml:space="preserve">Kit composto de DUAS UNIDADES de parafuso M16 300mm em aço galvanizado comprimento de 300mm, diâmetro de 16mm, rosca máquina, cabeça quadrada, com 2 PORCAS e DUAS ARRUELAS (poste madeira com furos ou poste de concreto duplo T).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0197D47" w14:textId="77777777" w:rsidR="008E131A" w:rsidRDefault="008E131A" w:rsidP="00940660">
            <w:pPr>
              <w:jc w:val="center"/>
            </w:pPr>
            <w:r>
              <w:rPr>
                <w:sz w:val="16"/>
                <w:szCs w:val="16"/>
              </w:rPr>
              <w:t>KIT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CE7EE7F" w14:textId="77777777" w:rsidR="008E131A" w:rsidRDefault="008E131A" w:rsidP="00940660">
            <w:r>
              <w:rPr>
                <w:sz w:val="16"/>
                <w:szCs w:val="16"/>
              </w:rPr>
              <w:t>GALFOGO</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8B578F1" w14:textId="77777777" w:rsidR="008E131A" w:rsidRDefault="008E131A" w:rsidP="00940660">
            <w:pPr>
              <w:jc w:val="right"/>
            </w:pPr>
            <w:r>
              <w:rPr>
                <w:sz w:val="16"/>
                <w:szCs w:val="16"/>
              </w:rPr>
              <w:t>11,0000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4EDAAAB" w14:textId="77777777" w:rsidR="008E131A" w:rsidRDefault="008E131A" w:rsidP="00940660">
            <w:pPr>
              <w:jc w:val="right"/>
            </w:pPr>
            <w:r>
              <w:rPr>
                <w:sz w:val="16"/>
                <w:szCs w:val="16"/>
              </w:rPr>
              <w:t>19,0000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7CB911EC" w14:textId="77777777" w:rsidR="008E131A" w:rsidRDefault="008E131A" w:rsidP="00940660">
            <w:pPr>
              <w:jc w:val="right"/>
            </w:pPr>
            <w:r>
              <w:rPr>
                <w:sz w:val="16"/>
                <w:szCs w:val="16"/>
              </w:rPr>
              <w:t>209,00</w:t>
            </w:r>
          </w:p>
        </w:tc>
      </w:tr>
      <w:tr w:rsidR="008E131A" w14:paraId="0D804C4F" w14:textId="77777777" w:rsidTr="008E131A">
        <w:tc>
          <w:tcPr>
            <w:tcW w:w="496" w:type="dxa"/>
            <w:tcBorders>
              <w:top w:val="none" w:sz="1" w:space="0" w:color="000000"/>
              <w:left w:val="none" w:sz="1" w:space="0" w:color="000000"/>
              <w:bottom w:val="none" w:sz="1" w:space="0" w:color="000000"/>
              <w:right w:val="none" w:sz="1" w:space="0" w:color="000000"/>
            </w:tcBorders>
            <w:shd w:val="clear" w:color="auto" w:fill="auto"/>
          </w:tcPr>
          <w:p w14:paraId="66C5326F" w14:textId="77777777" w:rsidR="008E131A" w:rsidRDefault="008E131A" w:rsidP="00940660">
            <w:pPr>
              <w:jc w:val="center"/>
            </w:pPr>
            <w:r>
              <w:rPr>
                <w:sz w:val="16"/>
                <w:szCs w:val="16"/>
              </w:rPr>
              <w:t>15</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362CB586" w14:textId="77777777" w:rsidR="008E131A" w:rsidRDefault="008E131A" w:rsidP="00940660">
            <w:proofErr w:type="gramStart"/>
            <w:r>
              <w:rPr>
                <w:sz w:val="16"/>
                <w:szCs w:val="16"/>
              </w:rPr>
              <w:t>Conector cunha</w:t>
            </w:r>
            <w:proofErr w:type="gramEnd"/>
            <w:r>
              <w:rPr>
                <w:sz w:val="16"/>
                <w:szCs w:val="16"/>
              </w:rPr>
              <w:t xml:space="preserve"> ramal tipo III código 50-000-015-483 padrão RGE/CPFL.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C3CB06A" w14:textId="77777777" w:rsidR="008E131A" w:rsidRDefault="008E131A" w:rsidP="00940660">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F48D16F" w14:textId="77777777" w:rsidR="008E131A" w:rsidRDefault="008E131A" w:rsidP="00940660">
            <w:r>
              <w:rPr>
                <w:sz w:val="16"/>
                <w:szCs w:val="16"/>
              </w:rPr>
              <w:t>JOARP</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7978423" w14:textId="77777777" w:rsidR="008E131A" w:rsidRDefault="008E131A" w:rsidP="00940660">
            <w:pPr>
              <w:jc w:val="right"/>
            </w:pPr>
            <w:r>
              <w:rPr>
                <w:sz w:val="16"/>
                <w:szCs w:val="16"/>
              </w:rPr>
              <w:t>341,0000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AB51372" w14:textId="77777777" w:rsidR="008E131A" w:rsidRDefault="008E131A" w:rsidP="00940660">
            <w:pPr>
              <w:jc w:val="right"/>
            </w:pPr>
            <w:r>
              <w:rPr>
                <w:sz w:val="16"/>
                <w:szCs w:val="16"/>
              </w:rPr>
              <w:t>7,0000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3FB7E95C" w14:textId="77777777" w:rsidR="008E131A" w:rsidRDefault="008E131A" w:rsidP="00940660">
            <w:pPr>
              <w:jc w:val="right"/>
            </w:pPr>
            <w:r>
              <w:rPr>
                <w:sz w:val="16"/>
                <w:szCs w:val="16"/>
              </w:rPr>
              <w:t>2.387,00</w:t>
            </w:r>
          </w:p>
        </w:tc>
      </w:tr>
      <w:tr w:rsidR="008E131A" w14:paraId="08971785" w14:textId="77777777" w:rsidTr="008E131A">
        <w:tc>
          <w:tcPr>
            <w:tcW w:w="496" w:type="dxa"/>
            <w:tcBorders>
              <w:top w:val="none" w:sz="1" w:space="0" w:color="000000"/>
              <w:left w:val="none" w:sz="1" w:space="0" w:color="000000"/>
              <w:bottom w:val="none" w:sz="1" w:space="0" w:color="000000"/>
              <w:right w:val="none" w:sz="1" w:space="0" w:color="000000"/>
            </w:tcBorders>
            <w:shd w:val="clear" w:color="auto" w:fill="auto"/>
          </w:tcPr>
          <w:p w14:paraId="0DFC3D08" w14:textId="77777777" w:rsidR="008E131A" w:rsidRDefault="008E131A" w:rsidP="00940660">
            <w:pPr>
              <w:jc w:val="center"/>
            </w:pPr>
            <w:r>
              <w:rPr>
                <w:sz w:val="16"/>
                <w:szCs w:val="16"/>
              </w:rPr>
              <w:t>16</w:t>
            </w:r>
          </w:p>
        </w:tc>
        <w:tc>
          <w:tcPr>
            <w:tcW w:w="4180" w:type="dxa"/>
            <w:tcBorders>
              <w:top w:val="none" w:sz="1" w:space="0" w:color="000000"/>
              <w:left w:val="none" w:sz="1" w:space="0" w:color="000000"/>
              <w:bottom w:val="none" w:sz="1" w:space="0" w:color="000000"/>
              <w:right w:val="none" w:sz="1" w:space="0" w:color="000000"/>
            </w:tcBorders>
            <w:shd w:val="clear" w:color="auto" w:fill="auto"/>
          </w:tcPr>
          <w:p w14:paraId="20BE1694" w14:textId="77777777" w:rsidR="008E131A" w:rsidRDefault="008E131A" w:rsidP="00940660">
            <w:r>
              <w:rPr>
                <w:sz w:val="16"/>
                <w:szCs w:val="16"/>
              </w:rPr>
              <w:t xml:space="preserve">Fita Isolante rolo com 18mm x 10,0m isolação 750V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774E7DC" w14:textId="77777777" w:rsidR="008E131A" w:rsidRDefault="008E131A" w:rsidP="00940660">
            <w:pPr>
              <w:jc w:val="center"/>
            </w:pPr>
            <w:r>
              <w:rPr>
                <w:sz w:val="16"/>
                <w:szCs w:val="16"/>
              </w:rPr>
              <w:t>RL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AEFB053" w14:textId="77777777" w:rsidR="008E131A" w:rsidRDefault="008E131A" w:rsidP="00940660">
            <w:r>
              <w:rPr>
                <w:sz w:val="16"/>
                <w:szCs w:val="16"/>
              </w:rPr>
              <w:t>SIBRATEC</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84C2BFA" w14:textId="77777777" w:rsidR="008E131A" w:rsidRDefault="008E131A" w:rsidP="00940660">
            <w:pPr>
              <w:jc w:val="right"/>
            </w:pPr>
            <w:r>
              <w:rPr>
                <w:sz w:val="16"/>
                <w:szCs w:val="16"/>
              </w:rPr>
              <w:t>12,0000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D400F22" w14:textId="77777777" w:rsidR="008E131A" w:rsidRDefault="008E131A" w:rsidP="00940660">
            <w:pPr>
              <w:jc w:val="right"/>
            </w:pPr>
            <w:r>
              <w:rPr>
                <w:sz w:val="16"/>
                <w:szCs w:val="16"/>
              </w:rPr>
              <w:t>4,8000</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3D9141D3" w14:textId="77777777" w:rsidR="008E131A" w:rsidRDefault="008E131A" w:rsidP="00940660">
            <w:pPr>
              <w:jc w:val="right"/>
            </w:pPr>
            <w:r>
              <w:rPr>
                <w:sz w:val="16"/>
                <w:szCs w:val="16"/>
              </w:rPr>
              <w:t>57,60</w:t>
            </w:r>
          </w:p>
        </w:tc>
      </w:tr>
      <w:tr w:rsidR="008E131A" w14:paraId="01D18C8A" w14:textId="77777777" w:rsidTr="008E131A">
        <w:tc>
          <w:tcPr>
            <w:tcW w:w="8503" w:type="dxa"/>
            <w:gridSpan w:val="6"/>
            <w:tcBorders>
              <w:top w:val="none" w:sz="1" w:space="0" w:color="000000"/>
              <w:left w:val="none" w:sz="1" w:space="0" w:color="000000"/>
              <w:bottom w:val="none" w:sz="1" w:space="0" w:color="000000"/>
              <w:right w:val="none" w:sz="1" w:space="0" w:color="000000"/>
            </w:tcBorders>
            <w:shd w:val="clear" w:color="auto" w:fill="auto"/>
          </w:tcPr>
          <w:p w14:paraId="276DF0F5" w14:textId="77777777" w:rsidR="008E131A" w:rsidRDefault="008E131A" w:rsidP="00940660">
            <w:pPr>
              <w:jc w:val="right"/>
            </w:pPr>
            <w:r>
              <w:rPr>
                <w:sz w:val="16"/>
                <w:szCs w:val="16"/>
              </w:rPr>
              <w:t>Total do Fornecedor:</w:t>
            </w:r>
          </w:p>
        </w:tc>
        <w:tc>
          <w:tcPr>
            <w:tcW w:w="1701" w:type="dxa"/>
            <w:tcBorders>
              <w:top w:val="none" w:sz="1" w:space="0" w:color="000000"/>
              <w:left w:val="none" w:sz="1" w:space="0" w:color="000000"/>
              <w:bottom w:val="none" w:sz="1" w:space="0" w:color="000000"/>
              <w:right w:val="none" w:sz="1" w:space="0" w:color="000000"/>
            </w:tcBorders>
            <w:shd w:val="clear" w:color="auto" w:fill="auto"/>
          </w:tcPr>
          <w:p w14:paraId="3FC19DDA" w14:textId="77777777" w:rsidR="008E131A" w:rsidRDefault="008E131A" w:rsidP="00940660">
            <w:pPr>
              <w:jc w:val="right"/>
            </w:pPr>
            <w:r>
              <w:rPr>
                <w:sz w:val="16"/>
                <w:szCs w:val="16"/>
              </w:rPr>
              <w:t>2.653,60</w:t>
            </w:r>
          </w:p>
        </w:tc>
      </w:tr>
      <w:tr w:rsidR="008E131A" w14:paraId="6E0A07B2" w14:textId="77777777" w:rsidTr="00EC5D40">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12D95A5F" w14:textId="77777777" w:rsidR="008E131A" w:rsidRPr="0070285B" w:rsidRDefault="008E131A" w:rsidP="008E131A">
            <w:pPr>
              <w:widowControl/>
              <w:suppressAutoHyphens/>
              <w:autoSpaceDE/>
              <w:autoSpaceDN/>
              <w:rPr>
                <w:rFonts w:eastAsia="Times New Roman"/>
                <w:b/>
                <w:kern w:val="2"/>
                <w:sz w:val="16"/>
                <w:szCs w:val="16"/>
                <w:lang w:val="pt-BR" w:eastAsia="zh-CN" w:bidi="ar-SA"/>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70285B">
              <w:rPr>
                <w:b/>
                <w:sz w:val="16"/>
                <w:szCs w:val="16"/>
              </w:rPr>
              <w:t>ELETRICA POSITIVO LTDA</w:t>
            </w:r>
            <w:r w:rsidRPr="0070285B">
              <w:rPr>
                <w:rFonts w:eastAsia="Times New Roman"/>
                <w:b/>
                <w:kern w:val="2"/>
                <w:sz w:val="16"/>
                <w:szCs w:val="16"/>
                <w:lang w:val="pt-BR" w:eastAsia="zh-CN" w:bidi="ar-SA"/>
              </w:rPr>
              <w:t xml:space="preserve"> </w:t>
            </w:r>
          </w:p>
          <w:p w14:paraId="605B36F1" w14:textId="50DBF90A" w:rsidR="008E131A" w:rsidRPr="0070285B" w:rsidRDefault="008E131A" w:rsidP="008E131A">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Rua Leonardo </w:t>
            </w:r>
            <w:proofErr w:type="spellStart"/>
            <w:r w:rsidRPr="0070285B">
              <w:rPr>
                <w:rFonts w:eastAsia="Times New Roman"/>
                <w:kern w:val="2"/>
                <w:sz w:val="16"/>
                <w:szCs w:val="16"/>
                <w:lang w:val="pt-BR" w:eastAsia="zh-CN" w:bidi="ar-SA"/>
              </w:rPr>
              <w:t>Sefrin</w:t>
            </w:r>
            <w:proofErr w:type="spellEnd"/>
            <w:r w:rsidRPr="0070285B">
              <w:rPr>
                <w:rFonts w:eastAsia="Times New Roman"/>
                <w:kern w:val="2"/>
                <w:sz w:val="16"/>
                <w:szCs w:val="16"/>
                <w:lang w:val="pt-BR" w:eastAsia="zh-CN" w:bidi="ar-SA"/>
              </w:rPr>
              <w:t>, nº 53, Bairro São Jorge, Espumoso/RS</w:t>
            </w:r>
          </w:p>
          <w:p w14:paraId="2657B875" w14:textId="4729D5DE" w:rsidR="008E131A" w:rsidRPr="0070285B" w:rsidRDefault="008E131A" w:rsidP="008E131A">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(54) 33833388 e-mail:</w:t>
            </w:r>
            <w:r w:rsidRPr="0070285B">
              <w:rPr>
                <w:sz w:val="16"/>
                <w:szCs w:val="16"/>
                <w:lang w:val="pt-BR" w:eastAsia="zh-CN" w:bidi="ar-SA"/>
              </w:rPr>
              <w:t xml:space="preserve"> </w:t>
            </w:r>
            <w:hyperlink r:id="rId33" w:history="1">
              <w:r w:rsidRPr="0070285B">
                <w:rPr>
                  <w:rStyle w:val="Hyperlink"/>
                  <w:rFonts w:eastAsia="Times New Roman"/>
                  <w:kern w:val="2"/>
                  <w:sz w:val="16"/>
                  <w:szCs w:val="16"/>
                  <w:lang w:val="pt-BR" w:eastAsia="zh-CN" w:bidi="ar-SA"/>
                </w:rPr>
                <w:t>positivo.espumoso2023@gmail.com</w:t>
              </w:r>
            </w:hyperlink>
            <w:hyperlink r:id="rId34" w:history="1"/>
            <w:hyperlink r:id="rId35" w:history="1"/>
            <w:hyperlink r:id="rId36" w:history="1"/>
            <w:hyperlink r:id="rId37" w:history="1"/>
            <w:hyperlink r:id="rId38" w:history="1"/>
          </w:p>
          <w:p w14:paraId="5D14478E" w14:textId="0688EB10" w:rsidR="008E131A" w:rsidRDefault="008E131A" w:rsidP="008E131A">
            <w:pPr>
              <w:rPr>
                <w:sz w:val="16"/>
                <w:szCs w:val="16"/>
              </w:rPr>
            </w:pPr>
            <w:r w:rsidRPr="0070285B">
              <w:rPr>
                <w:rFonts w:eastAsia="Times New Roman"/>
                <w:b/>
                <w:kern w:val="2"/>
                <w:sz w:val="16"/>
                <w:szCs w:val="16"/>
                <w:lang w:val="pt-BR" w:eastAsia="zh-CN" w:bidi="ar-SA"/>
              </w:rPr>
              <w:t xml:space="preserve">BANCO: </w:t>
            </w:r>
            <w:r w:rsidRPr="0070285B">
              <w:rPr>
                <w:rFonts w:eastAsia="Times New Roman"/>
                <w:bCs/>
                <w:kern w:val="2"/>
                <w:sz w:val="16"/>
                <w:szCs w:val="16"/>
                <w:lang w:val="pt-BR" w:eastAsia="zh-CN" w:bidi="ar-SA"/>
              </w:rPr>
              <w:t xml:space="preserve"> Banco 748, Agencia nº </w:t>
            </w:r>
            <w:r w:rsidR="0070285B" w:rsidRPr="0070285B">
              <w:rPr>
                <w:rFonts w:eastAsia="Times New Roman"/>
                <w:bCs/>
                <w:kern w:val="2"/>
                <w:sz w:val="16"/>
                <w:szCs w:val="16"/>
                <w:lang w:val="pt-BR" w:eastAsia="zh-CN" w:bidi="ar-SA"/>
              </w:rPr>
              <w:t>0218-0</w:t>
            </w:r>
            <w:r w:rsidRPr="0070285B">
              <w:rPr>
                <w:rFonts w:eastAsia="Times New Roman"/>
                <w:bCs/>
                <w:kern w:val="2"/>
                <w:sz w:val="16"/>
                <w:szCs w:val="16"/>
                <w:lang w:val="pt-BR" w:eastAsia="zh-CN" w:bidi="ar-SA"/>
              </w:rPr>
              <w:t xml:space="preserve">, Conta nº </w:t>
            </w:r>
            <w:r w:rsidR="0070285B" w:rsidRPr="0070285B">
              <w:rPr>
                <w:rFonts w:eastAsia="Times New Roman"/>
                <w:bCs/>
                <w:kern w:val="2"/>
                <w:sz w:val="16"/>
                <w:szCs w:val="16"/>
                <w:lang w:val="pt-BR" w:eastAsia="zh-CN" w:bidi="ar-SA"/>
              </w:rPr>
              <w:t>4898-4</w:t>
            </w:r>
          </w:p>
        </w:tc>
      </w:tr>
    </w:tbl>
    <w:p w14:paraId="7D39E024" w14:textId="77777777" w:rsidR="008E131A" w:rsidRDefault="008E131A" w:rsidP="00452E86">
      <w:pPr>
        <w:pStyle w:val="Corpodetexto"/>
        <w:ind w:left="0"/>
        <w:jc w:val="both"/>
        <w:rPr>
          <w:sz w:val="18"/>
          <w:szCs w:val="18"/>
        </w:rPr>
      </w:pPr>
    </w:p>
    <w:p w14:paraId="71A0BB0D" w14:textId="77777777" w:rsidR="008E131A" w:rsidRPr="004525E1" w:rsidRDefault="008E131A" w:rsidP="00452E86">
      <w:pPr>
        <w:pStyle w:val="Corpodetexto"/>
        <w:ind w:left="0"/>
        <w:jc w:val="both"/>
        <w:rPr>
          <w:sz w:val="18"/>
          <w:szCs w:val="18"/>
        </w:rPr>
      </w:pPr>
    </w:p>
    <w:p w14:paraId="105CE470" w14:textId="77777777" w:rsidR="00D11405" w:rsidRPr="00D11405" w:rsidRDefault="00D11405" w:rsidP="00D11405">
      <w:pPr>
        <w:pStyle w:val="Corpodetexto"/>
        <w:jc w:val="both"/>
        <w:rPr>
          <w:b/>
          <w:sz w:val="22"/>
          <w:szCs w:val="22"/>
          <w:lang w:val="pt-BR"/>
        </w:rPr>
      </w:pPr>
      <w:r w:rsidRPr="00D11405">
        <w:rPr>
          <w:b/>
          <w:sz w:val="22"/>
          <w:szCs w:val="22"/>
          <w:lang w:val="pt-BR"/>
        </w:rPr>
        <w:t>CLÁUSULA QUINTA - DO CONTROLE E ATUALIZAÇÃO DOS PREÇOS REGISTRADOS</w:t>
      </w:r>
    </w:p>
    <w:p w14:paraId="56B4667E" w14:textId="77777777" w:rsidR="00D11405" w:rsidRPr="00D11405" w:rsidRDefault="00D11405" w:rsidP="00D11405">
      <w:pPr>
        <w:pStyle w:val="Corpodetexto"/>
        <w:jc w:val="both"/>
        <w:rPr>
          <w:sz w:val="22"/>
          <w:szCs w:val="22"/>
          <w:lang w:val="pt-BR"/>
        </w:rPr>
      </w:pPr>
      <w:r w:rsidRPr="00D11405">
        <w:rPr>
          <w:sz w:val="22"/>
          <w:szCs w:val="22"/>
          <w:lang w:val="pt-BR"/>
        </w:rPr>
        <w:t xml:space="preserve">5.1 O Município realizará durante o prazo de vigência da Ata de Registro de Preços, pesquisas periódicas de preços, com a finalidade de obter os valores praticados no mercado para os itens objeto da presente licitação. </w:t>
      </w:r>
    </w:p>
    <w:p w14:paraId="61CCC664" w14:textId="77777777" w:rsidR="00D11405" w:rsidRPr="00D11405" w:rsidRDefault="00D11405" w:rsidP="00D11405">
      <w:pPr>
        <w:pStyle w:val="Corpodetexto"/>
        <w:jc w:val="both"/>
        <w:rPr>
          <w:sz w:val="22"/>
          <w:szCs w:val="22"/>
          <w:lang w:val="pt-BR"/>
        </w:rPr>
      </w:pPr>
      <w:r w:rsidRPr="00D11405">
        <w:rPr>
          <w:sz w:val="22"/>
          <w:szCs w:val="22"/>
          <w:lang w:val="pt-BR"/>
        </w:rPr>
        <w:t xml:space="preserve">5.2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07E3C346" w14:textId="77777777" w:rsidR="00D11405" w:rsidRPr="00D11405" w:rsidRDefault="00D11405" w:rsidP="00D11405">
      <w:pPr>
        <w:pStyle w:val="Corpodetexto"/>
        <w:jc w:val="both"/>
        <w:rPr>
          <w:sz w:val="22"/>
          <w:szCs w:val="22"/>
          <w:lang w:val="pt-BR"/>
        </w:rPr>
      </w:pPr>
      <w:r w:rsidRPr="00D11405">
        <w:rPr>
          <w:sz w:val="22"/>
          <w:szCs w:val="22"/>
          <w:lang w:val="pt-BR"/>
        </w:rPr>
        <w:t xml:space="preserve">5.3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47C6F8D8" w14:textId="77777777" w:rsidR="00D11405" w:rsidRPr="00D11405" w:rsidRDefault="00D11405" w:rsidP="00D11405">
      <w:pPr>
        <w:pStyle w:val="Corpodetexto"/>
        <w:jc w:val="both"/>
        <w:rPr>
          <w:sz w:val="22"/>
          <w:szCs w:val="22"/>
          <w:lang w:val="pt-BR"/>
        </w:rPr>
      </w:pPr>
      <w:r w:rsidRPr="00D11405">
        <w:rPr>
          <w:sz w:val="22"/>
          <w:szCs w:val="22"/>
          <w:lang w:val="pt-BR"/>
        </w:rPr>
        <w:t xml:space="preserve">5.4 Caso a negociação seja frustrada, o fornecedor será liberado do compromisso assumido, cabendo o Município convocar os demais fornecedores, visando a igual oportunidade de negociação. </w:t>
      </w:r>
    </w:p>
    <w:p w14:paraId="37455AF3" w14:textId="77777777" w:rsidR="00D11405" w:rsidRPr="00D11405" w:rsidRDefault="00D11405" w:rsidP="00D11405">
      <w:pPr>
        <w:pStyle w:val="Corpodetexto"/>
        <w:jc w:val="both"/>
        <w:rPr>
          <w:sz w:val="22"/>
          <w:szCs w:val="22"/>
          <w:lang w:val="pt-BR"/>
        </w:rPr>
      </w:pPr>
      <w:r w:rsidRPr="00D11405">
        <w:rPr>
          <w:sz w:val="22"/>
          <w:szCs w:val="22"/>
          <w:lang w:val="pt-BR"/>
        </w:rPr>
        <w:t xml:space="preserve">5.5 Quando o preço de mercado se tornar superior aos preços registrados e o fornecedor, mediante requerimento devidamente comprovado, não puder cumprir o compromisso, a administração poderá: </w:t>
      </w:r>
    </w:p>
    <w:p w14:paraId="7ABEE601" w14:textId="77777777" w:rsidR="00D11405" w:rsidRPr="00D11405" w:rsidRDefault="00D11405" w:rsidP="00D11405">
      <w:pPr>
        <w:pStyle w:val="Corpodetexto"/>
        <w:jc w:val="both"/>
        <w:rPr>
          <w:sz w:val="22"/>
          <w:szCs w:val="22"/>
          <w:lang w:val="pt-BR"/>
        </w:rPr>
      </w:pPr>
      <w:r w:rsidRPr="00D11405">
        <w:rPr>
          <w:sz w:val="22"/>
          <w:szCs w:val="22"/>
          <w:lang w:val="pt-BR"/>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D11405">
        <w:rPr>
          <w:sz w:val="22"/>
          <w:szCs w:val="22"/>
          <w:lang w:val="pt-BR"/>
        </w:rPr>
        <w:t>fornecimento;e</w:t>
      </w:r>
      <w:proofErr w:type="spellEnd"/>
      <w:proofErr w:type="gramEnd"/>
      <w:r w:rsidRPr="00D11405">
        <w:rPr>
          <w:sz w:val="22"/>
          <w:szCs w:val="22"/>
          <w:lang w:val="pt-BR"/>
        </w:rPr>
        <w:t xml:space="preserve"> </w:t>
      </w:r>
    </w:p>
    <w:p w14:paraId="088AAA61" w14:textId="77777777" w:rsidR="00D11405" w:rsidRPr="00D11405" w:rsidRDefault="00D11405" w:rsidP="00D11405">
      <w:pPr>
        <w:pStyle w:val="Corpodetexto"/>
        <w:jc w:val="both"/>
        <w:rPr>
          <w:sz w:val="22"/>
          <w:szCs w:val="22"/>
          <w:lang w:val="pt-BR"/>
        </w:rPr>
      </w:pPr>
      <w:r w:rsidRPr="00D11405">
        <w:rPr>
          <w:sz w:val="22"/>
          <w:szCs w:val="22"/>
          <w:lang w:val="pt-BR"/>
        </w:rPr>
        <w:t xml:space="preserve">b) convocar os demais fornecedores visando igual oportunidade de negociação. </w:t>
      </w:r>
    </w:p>
    <w:p w14:paraId="4AB70203" w14:textId="77777777" w:rsidR="00D11405" w:rsidRPr="00D11405" w:rsidRDefault="00D11405" w:rsidP="00D11405">
      <w:pPr>
        <w:pStyle w:val="Corpodetexto"/>
        <w:jc w:val="both"/>
        <w:rPr>
          <w:sz w:val="22"/>
          <w:szCs w:val="22"/>
          <w:lang w:val="pt-BR"/>
        </w:rPr>
      </w:pPr>
      <w:r w:rsidRPr="00D11405">
        <w:rPr>
          <w:sz w:val="22"/>
          <w:szCs w:val="22"/>
          <w:lang w:val="pt-BR"/>
        </w:rPr>
        <w:t xml:space="preserve">5.6 Não havendo êxito nas negociações, a Administração deverá proceder à revogação da Ata de Registro de Preços, adotando as medidas cabíveis para obtenção da contratação mais vantajosa. </w:t>
      </w:r>
    </w:p>
    <w:p w14:paraId="69D4FE76" w14:textId="77777777" w:rsidR="00D11405" w:rsidRPr="00D11405" w:rsidRDefault="00D11405" w:rsidP="00D11405">
      <w:pPr>
        <w:pStyle w:val="Corpodetexto"/>
        <w:jc w:val="both"/>
        <w:rPr>
          <w:sz w:val="22"/>
          <w:szCs w:val="22"/>
          <w:lang w:val="pt-BR"/>
        </w:rPr>
      </w:pPr>
    </w:p>
    <w:p w14:paraId="2B32D8C0" w14:textId="77777777" w:rsidR="00D11405" w:rsidRPr="00D11405" w:rsidRDefault="00D11405" w:rsidP="00D11405">
      <w:pPr>
        <w:pStyle w:val="Corpodetexto"/>
        <w:jc w:val="both"/>
        <w:rPr>
          <w:b/>
          <w:sz w:val="22"/>
          <w:szCs w:val="22"/>
          <w:lang w:val="pt-BR"/>
        </w:rPr>
      </w:pPr>
      <w:r w:rsidRPr="00D11405">
        <w:rPr>
          <w:b/>
          <w:sz w:val="22"/>
          <w:szCs w:val="22"/>
          <w:lang w:val="pt-BR"/>
        </w:rPr>
        <w:t>CLÁUSULA SEXTA – DO GERENCIAMENTO DA ATA</w:t>
      </w:r>
    </w:p>
    <w:p w14:paraId="58B1F618" w14:textId="77777777" w:rsidR="00D11405" w:rsidRPr="00D11405" w:rsidRDefault="00D11405" w:rsidP="00D11405">
      <w:pPr>
        <w:pStyle w:val="Corpodetexto"/>
        <w:jc w:val="both"/>
        <w:rPr>
          <w:sz w:val="22"/>
          <w:szCs w:val="22"/>
          <w:lang w:val="pt-BR"/>
        </w:rPr>
      </w:pPr>
      <w:r w:rsidRPr="00D11405">
        <w:rPr>
          <w:sz w:val="22"/>
          <w:szCs w:val="22"/>
          <w:lang w:val="pt-BR"/>
        </w:rPr>
        <w:t xml:space="preserve">6.1 O gerenciamento da presente ata caberá à Secretaria Municipal de Administração, através do Secretário Municipal Luiz Carlos </w:t>
      </w:r>
      <w:proofErr w:type="spellStart"/>
      <w:r w:rsidRPr="00D11405">
        <w:rPr>
          <w:sz w:val="22"/>
          <w:szCs w:val="22"/>
          <w:lang w:val="pt-BR"/>
        </w:rPr>
        <w:t>Riboldi</w:t>
      </w:r>
      <w:proofErr w:type="spellEnd"/>
      <w:r w:rsidRPr="00D11405">
        <w:rPr>
          <w:sz w:val="22"/>
          <w:szCs w:val="22"/>
          <w:lang w:val="pt-BR"/>
        </w:rPr>
        <w:t>.</w:t>
      </w:r>
    </w:p>
    <w:p w14:paraId="3E3AE756" w14:textId="77777777" w:rsidR="00D11405" w:rsidRPr="00D11405" w:rsidRDefault="00D11405" w:rsidP="00D11405">
      <w:pPr>
        <w:pStyle w:val="Corpodetexto"/>
        <w:jc w:val="both"/>
        <w:rPr>
          <w:sz w:val="22"/>
          <w:szCs w:val="22"/>
          <w:lang w:val="pt-BR"/>
        </w:rPr>
      </w:pPr>
    </w:p>
    <w:p w14:paraId="74C9A84E" w14:textId="77777777" w:rsidR="00D11405" w:rsidRPr="00D11405" w:rsidRDefault="00D11405" w:rsidP="00D11405">
      <w:pPr>
        <w:pStyle w:val="Corpodetexto"/>
        <w:jc w:val="both"/>
        <w:rPr>
          <w:b/>
          <w:sz w:val="22"/>
          <w:szCs w:val="22"/>
          <w:lang w:val="pt-BR"/>
        </w:rPr>
      </w:pPr>
      <w:r w:rsidRPr="00D11405">
        <w:rPr>
          <w:b/>
          <w:sz w:val="22"/>
          <w:szCs w:val="22"/>
          <w:lang w:val="pt-BR"/>
        </w:rPr>
        <w:t>CLÁUSULA SÉTIMA – DA UTILIZAÇÃO DA ATA DE REGISTRO DE PREÇOS</w:t>
      </w:r>
    </w:p>
    <w:p w14:paraId="774A9EE9" w14:textId="77777777" w:rsidR="00D11405" w:rsidRPr="00D11405" w:rsidRDefault="00D11405" w:rsidP="00D11405">
      <w:pPr>
        <w:pStyle w:val="Corpodetexto"/>
        <w:jc w:val="both"/>
        <w:rPr>
          <w:sz w:val="22"/>
          <w:szCs w:val="22"/>
          <w:lang w:val="pt-BR"/>
        </w:rPr>
      </w:pPr>
      <w:r w:rsidRPr="00D11405">
        <w:rPr>
          <w:sz w:val="22"/>
          <w:szCs w:val="22"/>
          <w:lang w:val="pt-BR"/>
        </w:rPr>
        <w:lastRenderedPageBreak/>
        <w:t xml:space="preserve">7.1 O licitante que teve seu preço registrado poderá ser excluído da presente Ata, com a consequente aplicação das penalidades previstas no edital e no contrato assegurado o contraditório e ampla defesa, nas seguintes hipóteses: </w:t>
      </w:r>
    </w:p>
    <w:p w14:paraId="04BF441D" w14:textId="77777777" w:rsidR="00D11405" w:rsidRPr="00D11405" w:rsidRDefault="00D11405" w:rsidP="00D11405">
      <w:pPr>
        <w:pStyle w:val="Corpodetexto"/>
        <w:jc w:val="both"/>
        <w:rPr>
          <w:sz w:val="22"/>
          <w:szCs w:val="22"/>
          <w:lang w:val="pt-BR"/>
        </w:rPr>
      </w:pPr>
      <w:r w:rsidRPr="00D11405">
        <w:rPr>
          <w:sz w:val="22"/>
          <w:szCs w:val="22"/>
          <w:lang w:val="pt-BR"/>
        </w:rPr>
        <w:t xml:space="preserve">a) quando o fornecedor não cumprir as obrigações constantes na presente Ata; </w:t>
      </w:r>
    </w:p>
    <w:p w14:paraId="38A4BC91" w14:textId="77777777" w:rsidR="00D11405" w:rsidRPr="00D11405" w:rsidRDefault="00D11405" w:rsidP="00D11405">
      <w:pPr>
        <w:pStyle w:val="Corpodetexto"/>
        <w:jc w:val="both"/>
        <w:rPr>
          <w:sz w:val="22"/>
          <w:szCs w:val="22"/>
          <w:lang w:val="pt-BR"/>
        </w:rPr>
      </w:pPr>
      <w:r w:rsidRPr="00D11405">
        <w:rPr>
          <w:sz w:val="22"/>
          <w:szCs w:val="22"/>
          <w:lang w:val="pt-BR"/>
        </w:rPr>
        <w:t xml:space="preserve">b) quando, convocado, o fornecedor não assinar o contrato, sem justificativa aceitável; </w:t>
      </w:r>
    </w:p>
    <w:p w14:paraId="22E2CAB6" w14:textId="77777777" w:rsidR="00D11405" w:rsidRPr="00D11405" w:rsidRDefault="00D11405" w:rsidP="00D11405">
      <w:pPr>
        <w:pStyle w:val="Corpodetexto"/>
        <w:jc w:val="both"/>
        <w:rPr>
          <w:sz w:val="22"/>
          <w:szCs w:val="22"/>
          <w:lang w:val="pt-BR"/>
        </w:rPr>
      </w:pPr>
      <w:r w:rsidRPr="00D11405">
        <w:rPr>
          <w:sz w:val="22"/>
          <w:szCs w:val="22"/>
          <w:lang w:val="pt-BR"/>
        </w:rPr>
        <w:t xml:space="preserve">c) quando o fornecedor não realizar a entrega do item no prazo estabelecido, sem justificativa aceitável; </w:t>
      </w:r>
    </w:p>
    <w:p w14:paraId="71877F42" w14:textId="77777777" w:rsidR="00D11405" w:rsidRPr="00D11405" w:rsidRDefault="00D11405" w:rsidP="00D11405">
      <w:pPr>
        <w:pStyle w:val="Corpodetexto"/>
        <w:jc w:val="both"/>
        <w:rPr>
          <w:sz w:val="22"/>
          <w:szCs w:val="22"/>
          <w:lang w:val="pt-BR"/>
        </w:rPr>
      </w:pPr>
      <w:r w:rsidRPr="00D11405">
        <w:rPr>
          <w:sz w:val="22"/>
          <w:szCs w:val="22"/>
          <w:lang w:val="pt-BR"/>
        </w:rPr>
        <w:t>d) quando, solicitado o reequilíbrio econômico-financeiro pela Administração, o fornecedor não aceitar reduzir o seu preço registrado, e esse se ornar superior ao praticado no mercado;</w:t>
      </w:r>
    </w:p>
    <w:p w14:paraId="7629EA54" w14:textId="77777777" w:rsidR="00D11405" w:rsidRPr="00D11405" w:rsidRDefault="00D11405" w:rsidP="00D11405">
      <w:pPr>
        <w:pStyle w:val="Corpodetexto"/>
        <w:jc w:val="both"/>
        <w:rPr>
          <w:sz w:val="22"/>
          <w:szCs w:val="22"/>
          <w:lang w:val="pt-BR"/>
        </w:rPr>
      </w:pPr>
      <w:r w:rsidRPr="00D11405">
        <w:rPr>
          <w:sz w:val="22"/>
          <w:szCs w:val="22"/>
          <w:lang w:val="pt-BR"/>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410F9353" w14:textId="77777777" w:rsidR="00D11405" w:rsidRPr="00D11405" w:rsidRDefault="00D11405" w:rsidP="00D11405">
      <w:pPr>
        <w:pStyle w:val="Corpodetexto"/>
        <w:jc w:val="both"/>
        <w:rPr>
          <w:sz w:val="22"/>
          <w:szCs w:val="22"/>
          <w:lang w:val="pt-BR"/>
        </w:rPr>
      </w:pPr>
      <w:r w:rsidRPr="00D11405">
        <w:rPr>
          <w:sz w:val="22"/>
          <w:szCs w:val="22"/>
          <w:lang w:val="pt-BR"/>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0D93A5E8" w14:textId="77777777" w:rsidR="00D11405" w:rsidRPr="00D11405" w:rsidRDefault="00D11405" w:rsidP="00D11405">
      <w:pPr>
        <w:pStyle w:val="Corpodetexto"/>
        <w:jc w:val="both"/>
        <w:rPr>
          <w:sz w:val="22"/>
          <w:szCs w:val="22"/>
          <w:lang w:val="pt-BR"/>
        </w:rPr>
      </w:pPr>
      <w:r w:rsidRPr="00D11405">
        <w:rPr>
          <w:sz w:val="22"/>
          <w:szCs w:val="22"/>
          <w:lang w:val="pt-BR"/>
        </w:rPr>
        <w:t>7.3 No caso de se tornar desconhecido o endereço do fornecedor, as comunicações necessárias serão feitas na imprensa oficial, considerando-se, assim, para todos os efeitos, excluído o licitante da ata de registro de preços.</w:t>
      </w:r>
    </w:p>
    <w:p w14:paraId="74506515" w14:textId="77777777" w:rsidR="00D11405" w:rsidRPr="00D11405" w:rsidRDefault="00D11405" w:rsidP="00D11405">
      <w:pPr>
        <w:pStyle w:val="Corpodetexto"/>
        <w:jc w:val="both"/>
        <w:rPr>
          <w:sz w:val="22"/>
          <w:szCs w:val="22"/>
          <w:lang w:val="pt-BR"/>
        </w:rPr>
      </w:pPr>
    </w:p>
    <w:p w14:paraId="4B42D27C" w14:textId="77777777" w:rsidR="00D11405" w:rsidRPr="00D11405" w:rsidRDefault="00D11405" w:rsidP="00D11405">
      <w:pPr>
        <w:pStyle w:val="Corpodetexto"/>
        <w:jc w:val="both"/>
        <w:rPr>
          <w:b/>
          <w:sz w:val="22"/>
          <w:szCs w:val="22"/>
          <w:lang w:val="pt-BR"/>
        </w:rPr>
      </w:pPr>
      <w:r w:rsidRPr="00D11405">
        <w:rPr>
          <w:b/>
          <w:sz w:val="22"/>
          <w:szCs w:val="22"/>
          <w:lang w:val="pt-BR"/>
        </w:rPr>
        <w:t>CLÁUSULA OITAVA - DOS RECURSOS ORÇAMENTÁRIOS</w:t>
      </w:r>
    </w:p>
    <w:p w14:paraId="5D91C2A0" w14:textId="77777777" w:rsidR="00D11405" w:rsidRPr="00D11405" w:rsidRDefault="00D11405" w:rsidP="00D11405">
      <w:pPr>
        <w:pStyle w:val="Corpodetexto"/>
        <w:jc w:val="both"/>
        <w:rPr>
          <w:sz w:val="22"/>
          <w:szCs w:val="22"/>
          <w:lang w:val="pt-BR"/>
        </w:rPr>
      </w:pPr>
      <w:r w:rsidRPr="00D11405">
        <w:rPr>
          <w:sz w:val="22"/>
          <w:szCs w:val="22"/>
          <w:lang w:val="pt-BR"/>
        </w:rPr>
        <w:t>8.1. Os recursos orçamentários, para fazer frente às despesas da presente licitação, serão alocados quando da emissão do Contrato Simplificado e das Notas de Empenho de Despesa.</w:t>
      </w:r>
    </w:p>
    <w:p w14:paraId="3BE45D53" w14:textId="77777777" w:rsidR="00D11405" w:rsidRPr="00D11405" w:rsidRDefault="00D11405" w:rsidP="00D11405">
      <w:pPr>
        <w:pStyle w:val="Corpodetexto"/>
        <w:jc w:val="both"/>
        <w:rPr>
          <w:b/>
          <w:sz w:val="22"/>
          <w:szCs w:val="22"/>
          <w:lang w:val="pt-BR"/>
        </w:rPr>
      </w:pPr>
    </w:p>
    <w:p w14:paraId="42DD13E4" w14:textId="77777777" w:rsidR="00D11405" w:rsidRPr="00D11405" w:rsidRDefault="00D11405" w:rsidP="00D11405">
      <w:pPr>
        <w:pStyle w:val="Corpodetexto"/>
        <w:jc w:val="both"/>
        <w:rPr>
          <w:b/>
          <w:sz w:val="22"/>
          <w:szCs w:val="22"/>
          <w:lang w:val="pt-BR"/>
        </w:rPr>
      </w:pPr>
      <w:r w:rsidRPr="00D11405">
        <w:rPr>
          <w:b/>
          <w:sz w:val="22"/>
          <w:szCs w:val="22"/>
          <w:lang w:val="pt-BR"/>
        </w:rPr>
        <w:t>CLÁUSULA NONA – DO PAGAMENTO</w:t>
      </w:r>
    </w:p>
    <w:p w14:paraId="3650EA65" w14:textId="77777777" w:rsidR="00D11405" w:rsidRPr="00D11405" w:rsidRDefault="00D11405" w:rsidP="00D11405">
      <w:pPr>
        <w:pStyle w:val="Corpodetexto"/>
        <w:jc w:val="both"/>
        <w:rPr>
          <w:sz w:val="22"/>
          <w:szCs w:val="22"/>
          <w:lang w:val="pt-BR"/>
        </w:rPr>
      </w:pPr>
      <w:r w:rsidRPr="00D11405">
        <w:rPr>
          <w:sz w:val="22"/>
          <w:szCs w:val="22"/>
          <w:lang w:val="pt-BR"/>
        </w:rPr>
        <w:t xml:space="preserve">9.1. O pagamento será efetuado no prazo máximo de até 10 (dez) dias úteis após a entrega. </w:t>
      </w:r>
    </w:p>
    <w:p w14:paraId="593CF2FE" w14:textId="77777777" w:rsidR="00D11405" w:rsidRPr="00D11405" w:rsidRDefault="00D11405" w:rsidP="00D11405">
      <w:pPr>
        <w:pStyle w:val="Corpodetexto"/>
        <w:jc w:val="both"/>
        <w:rPr>
          <w:sz w:val="22"/>
          <w:szCs w:val="22"/>
          <w:lang w:val="pt-BR"/>
        </w:rPr>
      </w:pPr>
      <w:r w:rsidRPr="00D11405">
        <w:rPr>
          <w:sz w:val="22"/>
          <w:szCs w:val="22"/>
          <w:lang w:val="pt-BR"/>
        </w:rPr>
        <w:t xml:space="preserve">9.2.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1242CCFF" w14:textId="77777777" w:rsidR="00D11405" w:rsidRPr="00D11405" w:rsidRDefault="00D11405" w:rsidP="00D11405">
      <w:pPr>
        <w:pStyle w:val="Corpodetexto"/>
        <w:jc w:val="both"/>
        <w:rPr>
          <w:sz w:val="22"/>
          <w:szCs w:val="22"/>
          <w:lang w:val="pt-BR"/>
        </w:rPr>
      </w:pPr>
    </w:p>
    <w:p w14:paraId="27BF1A7F" w14:textId="77777777" w:rsidR="00D11405" w:rsidRPr="00D11405" w:rsidRDefault="00D11405" w:rsidP="00D11405">
      <w:pPr>
        <w:pStyle w:val="Corpodetexto"/>
        <w:jc w:val="both"/>
        <w:rPr>
          <w:b/>
          <w:sz w:val="22"/>
          <w:szCs w:val="22"/>
          <w:lang w:val="pt-BR"/>
        </w:rPr>
      </w:pPr>
      <w:r w:rsidRPr="00D11405">
        <w:rPr>
          <w:b/>
          <w:sz w:val="22"/>
          <w:szCs w:val="22"/>
          <w:lang w:val="pt-BR"/>
        </w:rPr>
        <w:t>CLÁUSULA DÉCIMA – DA GARANTIA DA EXECUÇÃO DA ATA</w:t>
      </w:r>
    </w:p>
    <w:p w14:paraId="69683507" w14:textId="77777777" w:rsidR="00D11405" w:rsidRPr="00D11405" w:rsidRDefault="00D11405" w:rsidP="00D11405">
      <w:pPr>
        <w:pStyle w:val="Corpodetexto"/>
        <w:jc w:val="both"/>
        <w:rPr>
          <w:sz w:val="22"/>
          <w:szCs w:val="22"/>
          <w:lang w:val="pt-BR"/>
        </w:rPr>
      </w:pPr>
      <w:r w:rsidRPr="00D11405">
        <w:rPr>
          <w:sz w:val="22"/>
          <w:szCs w:val="22"/>
          <w:lang w:val="pt-BR"/>
        </w:rPr>
        <w:t>10.1 - A empresa garante que o objeto será executado na forma, prazo e qualidade contidos no processo licitatório, nas quantidades solicitadas na respectiva nota de empenho.</w:t>
      </w:r>
    </w:p>
    <w:p w14:paraId="5DC744E7" w14:textId="77777777" w:rsidR="00D11405" w:rsidRPr="00D11405" w:rsidRDefault="00D11405" w:rsidP="00D11405">
      <w:pPr>
        <w:pStyle w:val="Corpodetexto"/>
        <w:jc w:val="both"/>
        <w:rPr>
          <w:sz w:val="22"/>
          <w:szCs w:val="22"/>
          <w:lang w:val="pt-BR"/>
        </w:rPr>
      </w:pPr>
    </w:p>
    <w:p w14:paraId="40AB3952" w14:textId="77777777" w:rsidR="00D11405" w:rsidRPr="00D11405" w:rsidRDefault="00D11405" w:rsidP="00D11405">
      <w:pPr>
        <w:pStyle w:val="Corpodetexto"/>
        <w:jc w:val="both"/>
        <w:rPr>
          <w:b/>
          <w:sz w:val="22"/>
          <w:szCs w:val="22"/>
          <w:lang w:val="pt-BR"/>
        </w:rPr>
      </w:pPr>
      <w:r w:rsidRPr="00D11405">
        <w:rPr>
          <w:b/>
          <w:sz w:val="22"/>
          <w:szCs w:val="22"/>
          <w:lang w:val="pt-BR"/>
        </w:rPr>
        <w:t>CLÁUSULA DÉCIMA PRIMEIRA – DOS DIREITOS E DAS OBRIGAÇÕES</w:t>
      </w:r>
    </w:p>
    <w:p w14:paraId="03C2CBBF" w14:textId="77777777" w:rsidR="00D11405" w:rsidRPr="00D11405" w:rsidRDefault="00D11405" w:rsidP="00D11405">
      <w:pPr>
        <w:pStyle w:val="Corpodetexto"/>
        <w:jc w:val="both"/>
        <w:rPr>
          <w:sz w:val="22"/>
          <w:szCs w:val="22"/>
          <w:lang w:val="pt-BR"/>
        </w:rPr>
      </w:pPr>
      <w:r w:rsidRPr="00D11405">
        <w:rPr>
          <w:sz w:val="22"/>
          <w:szCs w:val="22"/>
          <w:lang w:val="pt-BR"/>
        </w:rPr>
        <w:t>11.1</w:t>
      </w:r>
      <w:r w:rsidRPr="00D11405">
        <w:rPr>
          <w:sz w:val="22"/>
          <w:szCs w:val="22"/>
          <w:lang w:val="pt-BR"/>
        </w:rPr>
        <w:tab/>
        <w:t>DOS DIREITOS</w:t>
      </w:r>
    </w:p>
    <w:p w14:paraId="630F0067" w14:textId="77777777" w:rsidR="00D11405" w:rsidRPr="00D11405" w:rsidRDefault="00D11405" w:rsidP="00D11405">
      <w:pPr>
        <w:pStyle w:val="Corpodetexto"/>
        <w:jc w:val="both"/>
        <w:rPr>
          <w:sz w:val="22"/>
          <w:szCs w:val="22"/>
          <w:lang w:val="pt-BR"/>
        </w:rPr>
      </w:pPr>
      <w:r w:rsidRPr="00D11405">
        <w:rPr>
          <w:sz w:val="22"/>
          <w:szCs w:val="22"/>
          <w:lang w:val="pt-BR"/>
        </w:rPr>
        <w:t>11.1.1</w:t>
      </w:r>
      <w:r w:rsidRPr="00D11405">
        <w:rPr>
          <w:sz w:val="22"/>
          <w:szCs w:val="22"/>
          <w:lang w:val="pt-BR"/>
        </w:rPr>
        <w:tab/>
        <w:t>Constitui direito de o Município receber o objeto desta ata quando for solicitado, nas condições avençadas, e da Fornecedora perceber o valor ajustado na forma e no prazo convencionados.</w:t>
      </w:r>
    </w:p>
    <w:p w14:paraId="518F5B17" w14:textId="77777777" w:rsidR="00D11405" w:rsidRPr="00D11405" w:rsidRDefault="00D11405" w:rsidP="00D11405">
      <w:pPr>
        <w:pStyle w:val="Corpodetexto"/>
        <w:jc w:val="both"/>
        <w:rPr>
          <w:sz w:val="22"/>
          <w:szCs w:val="22"/>
          <w:lang w:val="pt-BR"/>
        </w:rPr>
      </w:pPr>
      <w:r w:rsidRPr="00D11405">
        <w:rPr>
          <w:sz w:val="22"/>
          <w:szCs w:val="22"/>
          <w:lang w:val="pt-BR"/>
        </w:rPr>
        <w:t>11.2</w:t>
      </w:r>
      <w:r w:rsidRPr="00D11405">
        <w:rPr>
          <w:sz w:val="22"/>
          <w:szCs w:val="22"/>
          <w:lang w:val="pt-BR"/>
        </w:rPr>
        <w:tab/>
        <w:t>DAS OBRIGAÇÕES</w:t>
      </w:r>
    </w:p>
    <w:p w14:paraId="03A65BDF" w14:textId="77777777" w:rsidR="00D11405" w:rsidRPr="00D11405" w:rsidRDefault="00D11405" w:rsidP="00D11405">
      <w:pPr>
        <w:pStyle w:val="Corpodetexto"/>
        <w:jc w:val="both"/>
        <w:rPr>
          <w:sz w:val="22"/>
          <w:szCs w:val="22"/>
          <w:lang w:val="pt-BR"/>
        </w:rPr>
      </w:pPr>
      <w:r w:rsidRPr="00D11405">
        <w:rPr>
          <w:sz w:val="22"/>
          <w:szCs w:val="22"/>
          <w:lang w:val="pt-BR"/>
        </w:rPr>
        <w:t>11.2.1</w:t>
      </w:r>
      <w:r w:rsidRPr="00D11405">
        <w:rPr>
          <w:sz w:val="22"/>
          <w:szCs w:val="22"/>
          <w:lang w:val="pt-BR"/>
        </w:rPr>
        <w:tab/>
        <w:t>- Constituem obrigações do Município:</w:t>
      </w:r>
    </w:p>
    <w:p w14:paraId="201F3DAD" w14:textId="77777777" w:rsidR="00D11405" w:rsidRPr="00D11405" w:rsidRDefault="00D11405" w:rsidP="00D11405">
      <w:pPr>
        <w:pStyle w:val="Corpodetexto"/>
        <w:jc w:val="both"/>
        <w:rPr>
          <w:sz w:val="22"/>
          <w:szCs w:val="22"/>
          <w:lang w:val="pt-BR"/>
        </w:rPr>
      </w:pPr>
      <w:r w:rsidRPr="00D11405">
        <w:rPr>
          <w:sz w:val="22"/>
          <w:szCs w:val="22"/>
          <w:lang w:val="pt-BR"/>
        </w:rPr>
        <w:t>a) efetuar o pagamento ajustado; e</w:t>
      </w:r>
    </w:p>
    <w:p w14:paraId="698DCA25" w14:textId="77777777" w:rsidR="00D11405" w:rsidRPr="00D11405" w:rsidRDefault="00D11405" w:rsidP="00D11405">
      <w:pPr>
        <w:pStyle w:val="Corpodetexto"/>
        <w:jc w:val="both"/>
        <w:rPr>
          <w:sz w:val="22"/>
          <w:szCs w:val="22"/>
          <w:lang w:val="pt-BR"/>
        </w:rPr>
      </w:pPr>
      <w:r w:rsidRPr="00D11405">
        <w:rPr>
          <w:sz w:val="22"/>
          <w:szCs w:val="22"/>
          <w:lang w:val="pt-BR"/>
        </w:rPr>
        <w:t>b) dar à Fornecedora as condições necessárias a regular execução das obrigações assumidas.</w:t>
      </w:r>
    </w:p>
    <w:p w14:paraId="7F90E566" w14:textId="77777777" w:rsidR="00D11405" w:rsidRPr="00D11405" w:rsidRDefault="00D11405" w:rsidP="00D11405">
      <w:pPr>
        <w:pStyle w:val="Corpodetexto"/>
        <w:jc w:val="both"/>
        <w:rPr>
          <w:sz w:val="22"/>
          <w:szCs w:val="22"/>
          <w:lang w:val="pt-BR"/>
        </w:rPr>
      </w:pPr>
      <w:r w:rsidRPr="00D11405">
        <w:rPr>
          <w:sz w:val="22"/>
          <w:szCs w:val="22"/>
          <w:lang w:val="pt-BR"/>
        </w:rPr>
        <w:t xml:space="preserve"> 11.2.2</w:t>
      </w:r>
      <w:r w:rsidRPr="00D11405">
        <w:rPr>
          <w:sz w:val="22"/>
          <w:szCs w:val="22"/>
          <w:lang w:val="pt-BR"/>
        </w:rPr>
        <w:tab/>
        <w:t>- Constituem obrigações da Fornecedora:</w:t>
      </w:r>
    </w:p>
    <w:p w14:paraId="74BD72D6" w14:textId="77777777" w:rsidR="00D11405" w:rsidRPr="00D11405" w:rsidRDefault="00D11405" w:rsidP="00D11405">
      <w:pPr>
        <w:pStyle w:val="Corpodetexto"/>
        <w:jc w:val="both"/>
        <w:rPr>
          <w:sz w:val="22"/>
          <w:szCs w:val="22"/>
          <w:lang w:val="pt-BR"/>
        </w:rPr>
      </w:pPr>
      <w:r w:rsidRPr="00D11405">
        <w:rPr>
          <w:sz w:val="22"/>
          <w:szCs w:val="22"/>
          <w:lang w:val="pt-BR"/>
        </w:rPr>
        <w:t>a) manter toda a execução da ata, em compatibilidade com as obrigações assumidas, todas as condições de habilitação e qualificação exigidas na licitação;</w:t>
      </w:r>
    </w:p>
    <w:p w14:paraId="22EB7474" w14:textId="77777777" w:rsidR="00D11405" w:rsidRPr="00D11405" w:rsidRDefault="00D11405" w:rsidP="00D11405">
      <w:pPr>
        <w:pStyle w:val="Corpodetexto"/>
        <w:jc w:val="both"/>
        <w:rPr>
          <w:sz w:val="22"/>
          <w:szCs w:val="22"/>
          <w:lang w:val="pt-BR"/>
        </w:rPr>
      </w:pPr>
      <w:r w:rsidRPr="00D11405">
        <w:rPr>
          <w:sz w:val="22"/>
          <w:szCs w:val="22"/>
          <w:lang w:val="pt-BR"/>
        </w:rPr>
        <w:t>b) assumir inteira responsabilidade pelas obrigações fiscais decorrentes da execução da presente ata;</w:t>
      </w:r>
    </w:p>
    <w:p w14:paraId="3DDF5198" w14:textId="77777777" w:rsidR="00D11405" w:rsidRPr="00D11405" w:rsidRDefault="00D11405" w:rsidP="00D11405">
      <w:pPr>
        <w:pStyle w:val="Corpodetexto"/>
        <w:jc w:val="both"/>
        <w:rPr>
          <w:sz w:val="22"/>
          <w:szCs w:val="22"/>
          <w:lang w:val="pt-BR"/>
        </w:rPr>
      </w:pPr>
      <w:r w:rsidRPr="00D11405">
        <w:rPr>
          <w:sz w:val="22"/>
          <w:szCs w:val="22"/>
          <w:lang w:val="pt-BR"/>
        </w:rPr>
        <w:t>c) entregar o objeto desta ata, conforme convencionado, sem qualquer encargo ou despesa para o Município.</w:t>
      </w:r>
    </w:p>
    <w:p w14:paraId="3B4A0AB0" w14:textId="77777777" w:rsidR="00D11405" w:rsidRPr="00D11405" w:rsidRDefault="00D11405" w:rsidP="00D11405">
      <w:pPr>
        <w:pStyle w:val="Corpodetexto"/>
        <w:jc w:val="both"/>
        <w:rPr>
          <w:sz w:val="22"/>
          <w:szCs w:val="22"/>
          <w:lang w:val="pt-BR"/>
        </w:rPr>
      </w:pPr>
      <w:r w:rsidRPr="00D11405">
        <w:rPr>
          <w:sz w:val="22"/>
          <w:szCs w:val="22"/>
          <w:lang w:val="pt-BR"/>
        </w:rPr>
        <w:t xml:space="preserve">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w:t>
      </w:r>
      <w:r w:rsidRPr="00D11405">
        <w:rPr>
          <w:sz w:val="22"/>
          <w:szCs w:val="22"/>
          <w:lang w:val="pt-BR"/>
        </w:rPr>
        <w:lastRenderedPageBreak/>
        <w:t>e de qualquer tipo de demanda.</w:t>
      </w:r>
    </w:p>
    <w:p w14:paraId="2288CCF1" w14:textId="77777777" w:rsidR="00D11405" w:rsidRPr="00D11405" w:rsidRDefault="00D11405" w:rsidP="00D11405">
      <w:pPr>
        <w:pStyle w:val="Corpodetexto"/>
        <w:jc w:val="both"/>
        <w:rPr>
          <w:sz w:val="22"/>
          <w:szCs w:val="22"/>
          <w:lang w:val="pt-BR"/>
        </w:rPr>
      </w:pPr>
      <w:r w:rsidRPr="00D11405">
        <w:rPr>
          <w:sz w:val="22"/>
          <w:szCs w:val="22"/>
          <w:lang w:val="pt-BR"/>
        </w:rPr>
        <w:t>e) Assumir o compromisso formal de executar todas as tarefas, objeto do presente contrato, com perfeição e acuidade, mobilizando, para tanto, profissionais capacitados.</w:t>
      </w:r>
    </w:p>
    <w:p w14:paraId="752B0C92" w14:textId="77777777" w:rsidR="00D11405" w:rsidRPr="00D11405" w:rsidRDefault="00D11405" w:rsidP="00D11405">
      <w:pPr>
        <w:pStyle w:val="Corpodetexto"/>
        <w:jc w:val="both"/>
        <w:rPr>
          <w:sz w:val="22"/>
          <w:szCs w:val="22"/>
          <w:lang w:val="pt-BR"/>
        </w:rPr>
      </w:pPr>
      <w:r w:rsidRPr="00D11405">
        <w:rPr>
          <w:sz w:val="22"/>
          <w:szCs w:val="22"/>
          <w:lang w:val="pt-BR"/>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0F8E20C6" w14:textId="77777777" w:rsidR="00D11405" w:rsidRPr="00D11405" w:rsidRDefault="00D11405" w:rsidP="00D11405">
      <w:pPr>
        <w:pStyle w:val="Corpodetexto"/>
        <w:jc w:val="both"/>
        <w:rPr>
          <w:sz w:val="22"/>
          <w:szCs w:val="22"/>
          <w:lang w:val="pt-BR"/>
        </w:rPr>
      </w:pPr>
      <w:r w:rsidRPr="00D11405">
        <w:rPr>
          <w:sz w:val="22"/>
          <w:szCs w:val="22"/>
          <w:lang w:val="pt-BR"/>
        </w:rPr>
        <w:t>g) Prestar todos os esclarecimentos que forem solicitados pelo município, e cujas reclamações se obriga a atender prontamente.</w:t>
      </w:r>
    </w:p>
    <w:p w14:paraId="5A8BF66A" w14:textId="77777777" w:rsidR="00D11405" w:rsidRPr="00D11405" w:rsidRDefault="00D11405" w:rsidP="00D11405">
      <w:pPr>
        <w:pStyle w:val="Corpodetexto"/>
        <w:jc w:val="both"/>
        <w:rPr>
          <w:sz w:val="22"/>
          <w:szCs w:val="22"/>
          <w:lang w:val="pt-BR"/>
        </w:rPr>
      </w:pPr>
      <w:r w:rsidRPr="00D11405">
        <w:rPr>
          <w:sz w:val="22"/>
          <w:szCs w:val="22"/>
          <w:lang w:val="pt-BR"/>
        </w:rPr>
        <w:t>h) A fornecedora se obriga a manter, durante toda a execução do contrato, em compatibilidade com as obrigações por ela assumidas, todas as condições da habilitação e qualificação exigidas na licitação.</w:t>
      </w:r>
    </w:p>
    <w:p w14:paraId="467919F9" w14:textId="77777777" w:rsidR="00D11405" w:rsidRPr="00D11405" w:rsidRDefault="00D11405" w:rsidP="00D11405">
      <w:pPr>
        <w:pStyle w:val="Corpodetexto"/>
        <w:jc w:val="both"/>
        <w:rPr>
          <w:sz w:val="22"/>
          <w:szCs w:val="22"/>
          <w:lang w:val="pt-BR"/>
        </w:rPr>
      </w:pPr>
      <w:r w:rsidRPr="00D11405">
        <w:rPr>
          <w:sz w:val="22"/>
          <w:szCs w:val="22"/>
          <w:lang w:val="pt-BR"/>
        </w:rPr>
        <w:t>i) Nos valores, referidos na cláusula primeira, estão incluídas todas as despesas de fretes, bem como taxas, impostos e seguros que incidam ou venham a incidir sobre as mercadorias contrata- das.</w:t>
      </w:r>
    </w:p>
    <w:p w14:paraId="2EE63AA7" w14:textId="77777777" w:rsidR="00D11405" w:rsidRPr="00D11405" w:rsidRDefault="00D11405" w:rsidP="00D11405">
      <w:pPr>
        <w:pStyle w:val="Corpodetexto"/>
        <w:jc w:val="both"/>
        <w:rPr>
          <w:sz w:val="22"/>
          <w:szCs w:val="22"/>
          <w:lang w:val="pt-BR"/>
        </w:rPr>
      </w:pPr>
      <w:r w:rsidRPr="00D11405">
        <w:rPr>
          <w:sz w:val="22"/>
          <w:szCs w:val="22"/>
          <w:lang w:val="pt-BR"/>
        </w:rPr>
        <w:t>j) Sempre que houver necessidade, o município reserva-se o direito de exigir da fornecedora, aná- lise ou parecer técnico, indicando ausência de sujidade, parasitas e larvas ou outro idôneo.</w:t>
      </w:r>
    </w:p>
    <w:p w14:paraId="5164E04C" w14:textId="77777777" w:rsidR="00D11405" w:rsidRPr="00D11405" w:rsidRDefault="00D11405" w:rsidP="00D11405">
      <w:pPr>
        <w:pStyle w:val="Corpodetexto"/>
        <w:jc w:val="both"/>
        <w:rPr>
          <w:sz w:val="22"/>
          <w:szCs w:val="22"/>
          <w:lang w:val="pt-BR"/>
        </w:rPr>
      </w:pPr>
      <w:r w:rsidRPr="00D11405">
        <w:rPr>
          <w:sz w:val="22"/>
          <w:szCs w:val="22"/>
          <w:lang w:val="pt-BR"/>
        </w:rPr>
        <w:t>k) Se dentro do período de validade dos produtos, ocorrer algum problema, o Município realizará análises que entender conveniente, devendo a fornecedora assumir as despesas laboratoriais e substituir os produtos rejeitados.</w:t>
      </w:r>
    </w:p>
    <w:p w14:paraId="25FDB654" w14:textId="77777777" w:rsidR="00D11405" w:rsidRPr="00D11405" w:rsidRDefault="00D11405" w:rsidP="00D11405">
      <w:pPr>
        <w:pStyle w:val="Corpodetexto"/>
        <w:jc w:val="both"/>
        <w:rPr>
          <w:sz w:val="22"/>
          <w:szCs w:val="22"/>
          <w:lang w:val="pt-BR"/>
        </w:rPr>
      </w:pPr>
    </w:p>
    <w:p w14:paraId="11486B84" w14:textId="77777777" w:rsidR="00D11405" w:rsidRPr="00D11405" w:rsidRDefault="00D11405" w:rsidP="00D11405">
      <w:pPr>
        <w:pStyle w:val="Corpodetexto"/>
        <w:jc w:val="both"/>
        <w:rPr>
          <w:sz w:val="22"/>
          <w:szCs w:val="22"/>
          <w:lang w:val="pt-BR"/>
        </w:rPr>
      </w:pPr>
    </w:p>
    <w:p w14:paraId="225166DE" w14:textId="77777777" w:rsidR="00D11405" w:rsidRPr="00D11405" w:rsidRDefault="00D11405" w:rsidP="00D11405">
      <w:pPr>
        <w:pStyle w:val="Corpodetexto"/>
        <w:jc w:val="both"/>
        <w:rPr>
          <w:b/>
          <w:sz w:val="22"/>
          <w:szCs w:val="22"/>
          <w:lang w:val="pt-BR"/>
        </w:rPr>
      </w:pPr>
      <w:r w:rsidRPr="00D11405">
        <w:rPr>
          <w:b/>
          <w:sz w:val="22"/>
          <w:szCs w:val="22"/>
          <w:lang w:val="pt-BR"/>
        </w:rPr>
        <w:t>CLÁUSULA DÉCIMA SEGUNDA – DAS PENALIDADES</w:t>
      </w:r>
    </w:p>
    <w:p w14:paraId="27E42A2B" w14:textId="77777777" w:rsidR="00D11405" w:rsidRPr="00D11405" w:rsidRDefault="00D11405" w:rsidP="00D11405">
      <w:pPr>
        <w:pStyle w:val="Corpodetexto"/>
        <w:jc w:val="both"/>
        <w:rPr>
          <w:sz w:val="22"/>
          <w:szCs w:val="22"/>
          <w:lang w:val="pt-BR"/>
        </w:rPr>
      </w:pPr>
      <w:r w:rsidRPr="00D11405">
        <w:rPr>
          <w:sz w:val="22"/>
          <w:szCs w:val="22"/>
          <w:lang w:val="pt-BR"/>
        </w:rPr>
        <w:t xml:space="preserve">12.1 Os bens cujos fornecimentos vierem a ser contratados deverão ser entregues em até 05 (cinco) dias após o envio da Nota de Empenho, sob pena de: </w:t>
      </w:r>
    </w:p>
    <w:p w14:paraId="77326D17" w14:textId="77777777" w:rsidR="00D11405" w:rsidRPr="00D11405" w:rsidRDefault="00D11405" w:rsidP="00D11405">
      <w:pPr>
        <w:pStyle w:val="Corpodetexto"/>
        <w:jc w:val="both"/>
        <w:rPr>
          <w:sz w:val="22"/>
          <w:szCs w:val="22"/>
          <w:lang w:val="pt-BR"/>
        </w:rPr>
      </w:pPr>
      <w:r w:rsidRPr="00D11405">
        <w:rPr>
          <w:sz w:val="22"/>
          <w:szCs w:val="22"/>
          <w:lang w:val="pt-BR"/>
        </w:rPr>
        <w:t xml:space="preserve">a) multa de 0,5% (meio por cento) por dia de atraso, limitado este a 10 (dez) dias, após o qual será considerado inexecução contratual; </w:t>
      </w:r>
    </w:p>
    <w:p w14:paraId="648FF168" w14:textId="77777777" w:rsidR="00D11405" w:rsidRPr="00D11405" w:rsidRDefault="00D11405" w:rsidP="00D11405">
      <w:pPr>
        <w:pStyle w:val="Corpodetexto"/>
        <w:jc w:val="both"/>
        <w:rPr>
          <w:sz w:val="22"/>
          <w:szCs w:val="22"/>
          <w:lang w:val="pt-BR"/>
        </w:rPr>
      </w:pPr>
      <w:r w:rsidRPr="00D11405">
        <w:rPr>
          <w:sz w:val="22"/>
          <w:szCs w:val="22"/>
          <w:lang w:val="pt-BR"/>
        </w:rPr>
        <w:t xml:space="preserve">b) multa de 8% (oito por cento) no caso de inexecução parcial do contrato, cumulada com a pena de suspensão do direito de licitar e o impedimento de contratar com a Administração pelo prazo de 01 (um) ano; </w:t>
      </w:r>
    </w:p>
    <w:p w14:paraId="012D0BE9" w14:textId="77777777" w:rsidR="00D11405" w:rsidRPr="00D11405" w:rsidRDefault="00D11405" w:rsidP="00D11405">
      <w:pPr>
        <w:pStyle w:val="Corpodetexto"/>
        <w:jc w:val="both"/>
        <w:rPr>
          <w:sz w:val="22"/>
          <w:szCs w:val="22"/>
          <w:lang w:val="pt-BR"/>
        </w:rPr>
      </w:pPr>
      <w:r w:rsidRPr="00D11405">
        <w:rPr>
          <w:sz w:val="22"/>
          <w:szCs w:val="22"/>
          <w:lang w:val="pt-BR"/>
        </w:rPr>
        <w:t xml:space="preserve">c) multa de 10% (dez por cento) no caso de inexecução total do contrato, cumulada com a pena de suspensão do direito de licitar e o impedimento de contratar com a Administração pelo prazo de 02 (dois) anos. </w:t>
      </w:r>
    </w:p>
    <w:p w14:paraId="382E970D" w14:textId="77777777" w:rsidR="00D11405" w:rsidRPr="00D11405" w:rsidRDefault="00D11405" w:rsidP="00D11405">
      <w:pPr>
        <w:pStyle w:val="Corpodetexto"/>
        <w:jc w:val="both"/>
        <w:rPr>
          <w:sz w:val="22"/>
          <w:szCs w:val="22"/>
          <w:lang w:val="pt-BR"/>
        </w:rPr>
      </w:pPr>
      <w:r w:rsidRPr="00D11405">
        <w:rPr>
          <w:sz w:val="22"/>
          <w:szCs w:val="22"/>
          <w:lang w:val="pt-BR"/>
        </w:rPr>
        <w:t>12.2 As multas serão calculadas sobre o valor total do contrato, e caso não tenha sido formalizado, sobre o valor da Nota de Empenho.</w:t>
      </w:r>
    </w:p>
    <w:p w14:paraId="6E65AA68" w14:textId="77777777" w:rsidR="00D11405" w:rsidRPr="00D11405" w:rsidRDefault="00D11405" w:rsidP="00D11405">
      <w:pPr>
        <w:pStyle w:val="Corpodetexto"/>
        <w:jc w:val="both"/>
        <w:rPr>
          <w:sz w:val="22"/>
          <w:szCs w:val="22"/>
          <w:lang w:val="pt-BR"/>
        </w:rPr>
      </w:pPr>
    </w:p>
    <w:p w14:paraId="4D475789" w14:textId="77777777" w:rsidR="00D11405" w:rsidRPr="00D11405" w:rsidRDefault="00D11405" w:rsidP="00D11405">
      <w:pPr>
        <w:pStyle w:val="Corpodetexto"/>
        <w:jc w:val="both"/>
        <w:rPr>
          <w:b/>
          <w:sz w:val="22"/>
          <w:szCs w:val="22"/>
          <w:lang w:val="pt-BR"/>
        </w:rPr>
      </w:pPr>
      <w:r w:rsidRPr="00D11405">
        <w:rPr>
          <w:b/>
          <w:sz w:val="22"/>
          <w:szCs w:val="22"/>
          <w:lang w:val="pt-BR"/>
        </w:rPr>
        <w:t>CLÁUSULA DÉCIMA TERCEIRA – DO FORO</w:t>
      </w:r>
    </w:p>
    <w:p w14:paraId="44F5F112" w14:textId="77777777" w:rsidR="00D11405" w:rsidRPr="00D11405" w:rsidRDefault="00D11405" w:rsidP="00D11405">
      <w:pPr>
        <w:pStyle w:val="Corpodetexto"/>
        <w:jc w:val="both"/>
        <w:rPr>
          <w:sz w:val="22"/>
          <w:szCs w:val="22"/>
          <w:lang w:val="pt-BR"/>
        </w:rPr>
      </w:pPr>
      <w:r w:rsidRPr="00D11405">
        <w:rPr>
          <w:sz w:val="22"/>
          <w:szCs w:val="22"/>
          <w:lang w:val="pt-BR"/>
        </w:rPr>
        <w:t>13.1 - Fica eleito o foro de Bento Gonçalves/ RS, para dirimir dúvidas ou questões oriundas da presente ata.</w:t>
      </w:r>
    </w:p>
    <w:p w14:paraId="2A2E1243" w14:textId="77777777" w:rsidR="00D11405" w:rsidRPr="00D11405" w:rsidRDefault="00D11405" w:rsidP="00D11405">
      <w:pPr>
        <w:pStyle w:val="Corpodetexto"/>
        <w:jc w:val="both"/>
        <w:rPr>
          <w:sz w:val="22"/>
          <w:szCs w:val="22"/>
          <w:lang w:val="pt-BR"/>
        </w:rPr>
      </w:pPr>
    </w:p>
    <w:p w14:paraId="447F5C32" w14:textId="77777777" w:rsidR="00D11405" w:rsidRPr="00D11405" w:rsidRDefault="00D11405" w:rsidP="00D11405">
      <w:pPr>
        <w:pStyle w:val="Corpodetexto"/>
        <w:jc w:val="both"/>
        <w:rPr>
          <w:b/>
          <w:sz w:val="22"/>
          <w:szCs w:val="22"/>
          <w:lang w:val="pt-BR"/>
        </w:rPr>
      </w:pPr>
      <w:r w:rsidRPr="00D11405">
        <w:rPr>
          <w:b/>
          <w:sz w:val="22"/>
          <w:szCs w:val="22"/>
          <w:lang w:val="pt-BR"/>
        </w:rPr>
        <w:t>CLÁUSULA DÉCIMA QUARTA - DAS DISPOSIÇOES GERAIS</w:t>
      </w:r>
    </w:p>
    <w:p w14:paraId="5EC3393C" w14:textId="6500CB6B" w:rsidR="004C0A00" w:rsidRPr="00D11405" w:rsidRDefault="00D11405" w:rsidP="00D11405">
      <w:pPr>
        <w:pStyle w:val="Corpodetexto"/>
        <w:ind w:left="0"/>
        <w:jc w:val="both"/>
        <w:rPr>
          <w:sz w:val="22"/>
          <w:szCs w:val="22"/>
          <w:lang w:val="pt-BR"/>
        </w:rPr>
      </w:pPr>
      <w:r w:rsidRPr="00D11405">
        <w:rPr>
          <w:sz w:val="22"/>
          <w:szCs w:val="22"/>
          <w:lang w:val="pt-BR"/>
        </w:rPr>
        <w:t>14.1</w:t>
      </w:r>
      <w:r w:rsidRPr="00D11405">
        <w:rPr>
          <w:sz w:val="22"/>
          <w:szCs w:val="22"/>
          <w:lang w:val="pt-BR"/>
        </w:rPr>
        <w:tab/>
        <w:t>- Firmam a presente ata em 03 (três) vias de igual teor e forma, na presença de duas testemunhas.</w:t>
      </w:r>
    </w:p>
    <w:p w14:paraId="113ABC79" w14:textId="77777777" w:rsidR="00F40107" w:rsidRDefault="00F40107" w:rsidP="00E25109">
      <w:pPr>
        <w:pStyle w:val="Corpodetexto"/>
        <w:ind w:left="0"/>
        <w:jc w:val="both"/>
        <w:rPr>
          <w:b/>
          <w:lang w:val="pt-BR"/>
        </w:rPr>
      </w:pPr>
    </w:p>
    <w:p w14:paraId="18055301" w14:textId="77777777" w:rsidR="0010702C" w:rsidRPr="004E0318" w:rsidRDefault="0010702C" w:rsidP="00D11405">
      <w:pPr>
        <w:ind w:right="2"/>
        <w:jc w:val="both"/>
        <w:rPr>
          <w:rFonts w:asciiTheme="minorHAnsi" w:eastAsia="Calibri" w:hAnsiTheme="minorHAnsi" w:cstheme="minorHAnsi"/>
          <w:sz w:val="24"/>
          <w:szCs w:val="24"/>
          <w:lang w:val="pt-BR" w:eastAsia="en-US" w:bidi="ar-SA"/>
        </w:rPr>
      </w:pPr>
    </w:p>
    <w:p w14:paraId="278C2169" w14:textId="4F600ABF" w:rsidR="00D2790E" w:rsidRPr="004525E1" w:rsidRDefault="00D2790E" w:rsidP="00D2790E">
      <w:pPr>
        <w:pStyle w:val="Corpodetexto"/>
        <w:jc w:val="right"/>
        <w:rPr>
          <w:sz w:val="22"/>
          <w:szCs w:val="22"/>
        </w:rPr>
      </w:pPr>
      <w:r w:rsidRPr="004525E1">
        <w:rPr>
          <w:sz w:val="22"/>
          <w:szCs w:val="22"/>
        </w:rPr>
        <w:t xml:space="preserve">Santa Tereza/RS, </w:t>
      </w:r>
      <w:r w:rsidR="0070285B">
        <w:rPr>
          <w:sz w:val="22"/>
          <w:szCs w:val="22"/>
        </w:rPr>
        <w:t>30 de dezembro</w:t>
      </w:r>
      <w:r w:rsidRPr="004525E1">
        <w:rPr>
          <w:sz w:val="22"/>
          <w:szCs w:val="22"/>
        </w:rPr>
        <w:t xml:space="preserve"> de 202</w:t>
      </w:r>
      <w:r w:rsidR="00545F88" w:rsidRPr="004525E1">
        <w:rPr>
          <w:sz w:val="22"/>
          <w:szCs w:val="22"/>
        </w:rPr>
        <w:t>4</w:t>
      </w:r>
      <w:r w:rsidRPr="004525E1">
        <w:rPr>
          <w:sz w:val="22"/>
          <w:szCs w:val="22"/>
        </w:rPr>
        <w:t>.</w:t>
      </w:r>
    </w:p>
    <w:p w14:paraId="1F4DFAEC" w14:textId="77777777" w:rsidR="0010702C" w:rsidRPr="004525E1" w:rsidRDefault="0010702C" w:rsidP="0095088F">
      <w:pPr>
        <w:ind w:left="426" w:right="2"/>
        <w:jc w:val="both"/>
        <w:rPr>
          <w:rFonts w:eastAsia="Calibri"/>
          <w:lang w:val="pt-BR" w:eastAsia="en-US" w:bidi="ar-SA"/>
        </w:rPr>
      </w:pPr>
    </w:p>
    <w:p w14:paraId="0D9FFF80" w14:textId="77777777" w:rsidR="0010702C" w:rsidRPr="004525E1" w:rsidRDefault="0010702C" w:rsidP="0095088F">
      <w:pPr>
        <w:ind w:left="426" w:right="2"/>
        <w:jc w:val="both"/>
        <w:rPr>
          <w:rFonts w:eastAsia="Calibri"/>
          <w:lang w:val="pt-BR" w:eastAsia="en-US" w:bidi="ar-SA"/>
        </w:rPr>
      </w:pPr>
    </w:p>
    <w:p w14:paraId="67FEDE0A" w14:textId="77777777" w:rsidR="004525E1" w:rsidRDefault="004525E1" w:rsidP="006E6DD5">
      <w:pPr>
        <w:ind w:right="2"/>
        <w:jc w:val="both"/>
        <w:rPr>
          <w:rFonts w:eastAsia="Calibri"/>
          <w:lang w:val="pt-BR" w:eastAsia="en-US" w:bidi="ar-SA"/>
        </w:rPr>
      </w:pPr>
    </w:p>
    <w:p w14:paraId="3DA1BA12" w14:textId="48660258" w:rsidR="0010702C" w:rsidRPr="004525E1" w:rsidRDefault="004E3545" w:rsidP="0070285B">
      <w:pPr>
        <w:ind w:right="2"/>
        <w:jc w:val="both"/>
        <w:rPr>
          <w:rFonts w:eastAsia="Calibri"/>
          <w:lang w:val="pt-BR" w:eastAsia="en-US" w:bidi="ar-SA"/>
        </w:rPr>
      </w:pPr>
      <w:r w:rsidRPr="004525E1">
        <w:rPr>
          <w:rFonts w:eastAsia="Calibri"/>
          <w:noProof/>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DFF87" w14:textId="77777777" w:rsidR="004525E1" w:rsidRDefault="004525E1" w:rsidP="004E3545">
                            <w:pPr>
                              <w:jc w:val="center"/>
                              <w:rPr>
                                <w:b/>
                                <w:lang w:val="pt-BR"/>
                              </w:rPr>
                            </w:pPr>
                          </w:p>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" fillcolor="white [3201]" stroked="f" strokeweight=".5pt">
                <v:textbox>
                  <w:txbxContent>
                    <w:p w14:paraId="3F4DFF87" w14:textId="77777777" w:rsidR="004525E1" w:rsidRDefault="004525E1" w:rsidP="004E3545">
                      <w:pPr>
                        <w:jc w:val="center"/>
                        <w:rPr>
                          <w:b/>
                          <w:lang w:val="pt-BR"/>
                        </w:rPr>
                      </w:pPr>
                    </w:p>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v:textbox>
              </v:shape>
            </w:pict>
          </mc:Fallback>
        </mc:AlternateContent>
      </w:r>
      <w:r w:rsidRPr="004525E1">
        <w:rPr>
          <w:rFonts w:eastAsia="Calibri"/>
          <w:noProof/>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E9643" w14:textId="77777777" w:rsidR="0070285B" w:rsidRDefault="0070285B" w:rsidP="004E3545">
                            <w:pPr>
                              <w:jc w:val="center"/>
                              <w:rPr>
                                <w:b/>
                                <w:shd w:val="clear" w:color="auto" w:fill="FFFFFF"/>
                              </w:rPr>
                            </w:pPr>
                            <w:r>
                              <w:rPr>
                                <w:b/>
                                <w:shd w:val="clear" w:color="auto" w:fill="FFFFFF"/>
                              </w:rPr>
                              <w:t>ANTUNES COMERCIAL LTDA EPP</w:t>
                            </w:r>
                          </w:p>
                          <w:p w14:paraId="06CF1642" w14:textId="754E95F9" w:rsidR="00D44EC0" w:rsidRPr="004E3545" w:rsidRDefault="00D44EC0" w:rsidP="004E3545">
                            <w:pPr>
                              <w:jc w:val="center"/>
                              <w:rPr>
                                <w:lang w:val="pt-BR"/>
                              </w:rPr>
                            </w:pPr>
                            <w:r w:rsidRPr="00E25109">
                              <w:rPr>
                                <w:b/>
                                <w:lang w:val="pt-BR"/>
                              </w:rPr>
                              <w:t xml:space="preserve"> </w:t>
                            </w:r>
                            <w:r>
                              <w:rPr>
                                <w:lang w:val="pt-BR"/>
                              </w:rPr>
                              <w:t xml:space="preserve">CNPJ: </w:t>
                            </w:r>
                            <w:r w:rsidR="0070285B" w:rsidRPr="0070285B">
                              <w:rPr>
                                <w:bCs/>
                                <w:lang w:val="pt-BR"/>
                              </w:rPr>
                              <w:t>94</w:t>
                            </w:r>
                            <w:r w:rsidR="0070285B">
                              <w:rPr>
                                <w:bCs/>
                                <w:lang w:val="pt-BR"/>
                              </w:rPr>
                              <w:t>.</w:t>
                            </w:r>
                            <w:r w:rsidR="0070285B" w:rsidRPr="0070285B">
                              <w:rPr>
                                <w:bCs/>
                                <w:lang w:val="pt-BR"/>
                              </w:rPr>
                              <w:t>978</w:t>
                            </w:r>
                            <w:r w:rsidR="0070285B">
                              <w:rPr>
                                <w:bCs/>
                                <w:lang w:val="pt-BR"/>
                              </w:rPr>
                              <w:t>.</w:t>
                            </w:r>
                            <w:r w:rsidR="0070285B" w:rsidRPr="0070285B">
                              <w:rPr>
                                <w:bCs/>
                                <w:lang w:val="pt-BR"/>
                              </w:rPr>
                              <w:t>236</w:t>
                            </w:r>
                            <w:r w:rsidR="0070285B">
                              <w:rPr>
                                <w:bCs/>
                                <w:lang w:val="pt-BR"/>
                              </w:rPr>
                              <w:t>/</w:t>
                            </w:r>
                            <w:r w:rsidR="0070285B" w:rsidRPr="0070285B">
                              <w:rPr>
                                <w:bCs/>
                                <w:lang w:val="pt-BR"/>
                              </w:rPr>
                              <w:t>0001</w:t>
                            </w:r>
                            <w:r w:rsidR="0070285B">
                              <w:rPr>
                                <w:bCs/>
                                <w:lang w:val="pt-BR"/>
                              </w:rPr>
                              <w:t>-</w:t>
                            </w:r>
                            <w:r w:rsidR="0070285B" w:rsidRPr="0070285B">
                              <w:rPr>
                                <w:bCs/>
                                <w:lang w:val="pt-BR"/>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" fillcolor="white [3201]" stroked="f" strokeweight=".5pt">
                <v:textbox>
                  <w:txbxContent>
                    <w:p w14:paraId="766E9643" w14:textId="77777777" w:rsidR="0070285B" w:rsidRDefault="0070285B" w:rsidP="004E3545">
                      <w:pPr>
                        <w:jc w:val="center"/>
                        <w:rPr>
                          <w:b/>
                          <w:shd w:val="clear" w:color="auto" w:fill="FFFFFF"/>
                        </w:rPr>
                      </w:pPr>
                      <w:r>
                        <w:rPr>
                          <w:b/>
                          <w:shd w:val="clear" w:color="auto" w:fill="FFFFFF"/>
                        </w:rPr>
                        <w:t>ANTUNES COMERCIAL LTDA EPP</w:t>
                      </w:r>
                    </w:p>
                    <w:p w14:paraId="06CF1642" w14:textId="754E95F9" w:rsidR="00D44EC0" w:rsidRPr="004E3545" w:rsidRDefault="00D44EC0" w:rsidP="004E3545">
                      <w:pPr>
                        <w:jc w:val="center"/>
                        <w:rPr>
                          <w:lang w:val="pt-BR"/>
                        </w:rPr>
                      </w:pPr>
                      <w:r w:rsidRPr="00E25109">
                        <w:rPr>
                          <w:b/>
                          <w:lang w:val="pt-BR"/>
                        </w:rPr>
                        <w:t xml:space="preserve"> </w:t>
                      </w:r>
                      <w:r>
                        <w:rPr>
                          <w:lang w:val="pt-BR"/>
                        </w:rPr>
                        <w:t xml:space="preserve">CNPJ: </w:t>
                      </w:r>
                      <w:r w:rsidR="0070285B" w:rsidRPr="0070285B">
                        <w:rPr>
                          <w:bCs/>
                          <w:lang w:val="pt-BR"/>
                        </w:rPr>
                        <w:t>94</w:t>
                      </w:r>
                      <w:r w:rsidR="0070285B">
                        <w:rPr>
                          <w:bCs/>
                          <w:lang w:val="pt-BR"/>
                        </w:rPr>
                        <w:t>.</w:t>
                      </w:r>
                      <w:r w:rsidR="0070285B" w:rsidRPr="0070285B">
                        <w:rPr>
                          <w:bCs/>
                          <w:lang w:val="pt-BR"/>
                        </w:rPr>
                        <w:t>978</w:t>
                      </w:r>
                      <w:r w:rsidR="0070285B">
                        <w:rPr>
                          <w:bCs/>
                          <w:lang w:val="pt-BR"/>
                        </w:rPr>
                        <w:t>.</w:t>
                      </w:r>
                      <w:r w:rsidR="0070285B" w:rsidRPr="0070285B">
                        <w:rPr>
                          <w:bCs/>
                          <w:lang w:val="pt-BR"/>
                        </w:rPr>
                        <w:t>236</w:t>
                      </w:r>
                      <w:r w:rsidR="0070285B">
                        <w:rPr>
                          <w:bCs/>
                          <w:lang w:val="pt-BR"/>
                        </w:rPr>
                        <w:t>/</w:t>
                      </w:r>
                      <w:r w:rsidR="0070285B" w:rsidRPr="0070285B">
                        <w:rPr>
                          <w:bCs/>
                          <w:lang w:val="pt-BR"/>
                        </w:rPr>
                        <w:t>0001</w:t>
                      </w:r>
                      <w:r w:rsidR="0070285B">
                        <w:rPr>
                          <w:bCs/>
                          <w:lang w:val="pt-BR"/>
                        </w:rPr>
                        <w:t>-</w:t>
                      </w:r>
                      <w:r w:rsidR="0070285B" w:rsidRPr="0070285B">
                        <w:rPr>
                          <w:bCs/>
                          <w:lang w:val="pt-BR"/>
                        </w:rPr>
                        <w:t>40</w:t>
                      </w:r>
                    </w:p>
                  </w:txbxContent>
                </v:textbox>
              </v:shape>
            </w:pict>
          </mc:Fallback>
        </mc:AlternateContent>
      </w:r>
    </w:p>
    <w:p w14:paraId="24D8C53C" w14:textId="77777777" w:rsidR="0010702C" w:rsidRPr="004525E1" w:rsidRDefault="0010702C" w:rsidP="0010702C">
      <w:pPr>
        <w:rPr>
          <w:rFonts w:eastAsia="Calibri"/>
          <w:lang w:val="pt-BR" w:eastAsia="en-US" w:bidi="ar-SA"/>
        </w:rPr>
      </w:pPr>
    </w:p>
    <w:p w14:paraId="222C2C31" w14:textId="77777777" w:rsidR="0010702C" w:rsidRPr="004525E1" w:rsidRDefault="0010702C" w:rsidP="0010702C">
      <w:pPr>
        <w:rPr>
          <w:rFonts w:eastAsia="Calibri"/>
          <w:lang w:val="pt-BR" w:eastAsia="en-US" w:bidi="ar-SA"/>
        </w:rPr>
      </w:pPr>
    </w:p>
    <w:p w14:paraId="326DC679" w14:textId="77777777" w:rsidR="0010702C" w:rsidRPr="004525E1" w:rsidRDefault="0010702C" w:rsidP="0010702C">
      <w:pPr>
        <w:rPr>
          <w:rFonts w:eastAsia="Calibri"/>
          <w:lang w:val="pt-BR" w:eastAsia="en-US" w:bidi="ar-SA"/>
        </w:rPr>
      </w:pPr>
    </w:p>
    <w:p w14:paraId="6894D0BE" w14:textId="77777777" w:rsidR="0010702C" w:rsidRPr="004525E1" w:rsidRDefault="0010702C" w:rsidP="0010702C">
      <w:pPr>
        <w:rPr>
          <w:rFonts w:eastAsia="Calibri"/>
          <w:lang w:val="pt-BR" w:eastAsia="en-US" w:bidi="ar-SA"/>
        </w:rPr>
      </w:pPr>
    </w:p>
    <w:p w14:paraId="46CF5DEE" w14:textId="77777777" w:rsidR="0010702C" w:rsidRPr="004525E1" w:rsidRDefault="0010702C" w:rsidP="0010702C">
      <w:pPr>
        <w:rPr>
          <w:rFonts w:eastAsia="Calibri"/>
          <w:lang w:val="pt-BR" w:eastAsia="en-US" w:bidi="ar-SA"/>
        </w:rPr>
      </w:pPr>
    </w:p>
    <w:p w14:paraId="58367150" w14:textId="77777777" w:rsidR="0010702C" w:rsidRDefault="0010702C" w:rsidP="0010702C">
      <w:pPr>
        <w:tabs>
          <w:tab w:val="left" w:pos="4374"/>
        </w:tabs>
        <w:rPr>
          <w:rFonts w:eastAsia="Calibri"/>
          <w:lang w:val="pt-BR" w:eastAsia="en-US" w:bidi="ar-SA"/>
        </w:rPr>
      </w:pPr>
    </w:p>
    <w:p w14:paraId="79B377C4" w14:textId="77777777" w:rsidR="005C3A0C" w:rsidRPr="004525E1" w:rsidRDefault="005C3A0C" w:rsidP="0010702C">
      <w:pPr>
        <w:tabs>
          <w:tab w:val="left" w:pos="4374"/>
        </w:tabs>
        <w:rPr>
          <w:rFonts w:eastAsia="Calibri"/>
          <w:lang w:val="pt-BR" w:eastAsia="en-US" w:bidi="ar-SA"/>
        </w:rPr>
      </w:pPr>
    </w:p>
    <w:p w14:paraId="122ECE63" w14:textId="77777777" w:rsidR="0010702C" w:rsidRPr="004525E1" w:rsidRDefault="0010702C" w:rsidP="0010702C">
      <w:pPr>
        <w:tabs>
          <w:tab w:val="left" w:pos="4374"/>
        </w:tabs>
        <w:rPr>
          <w:rFonts w:eastAsia="Calibri"/>
          <w:lang w:val="pt-BR" w:eastAsia="en-US" w:bidi="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4525E1" w14:paraId="5E6598B8" w14:textId="77777777" w:rsidTr="005C3A0C">
        <w:tc>
          <w:tcPr>
            <w:tcW w:w="5099" w:type="dxa"/>
          </w:tcPr>
          <w:p w14:paraId="7A018817" w14:textId="77777777" w:rsidR="00D11405" w:rsidRDefault="00D11405" w:rsidP="004525E1">
            <w:pPr>
              <w:ind w:left="284"/>
              <w:jc w:val="center"/>
              <w:rPr>
                <w:rFonts w:eastAsia="Calibri"/>
                <w:b/>
                <w:lang w:val="pt-BR" w:eastAsia="en-US"/>
              </w:rPr>
            </w:pPr>
          </w:p>
          <w:p w14:paraId="27CEC581" w14:textId="77777777" w:rsidR="00D11405" w:rsidRDefault="00D11405" w:rsidP="004525E1">
            <w:pPr>
              <w:ind w:left="284"/>
              <w:jc w:val="center"/>
              <w:rPr>
                <w:rFonts w:eastAsia="Calibri"/>
                <w:b/>
                <w:lang w:val="pt-BR" w:eastAsia="en-US"/>
              </w:rPr>
            </w:pPr>
          </w:p>
          <w:p w14:paraId="17EB2AA0" w14:textId="77777777" w:rsidR="00D11405" w:rsidRDefault="00D11405" w:rsidP="004525E1">
            <w:pPr>
              <w:ind w:left="284"/>
              <w:jc w:val="center"/>
              <w:rPr>
                <w:rFonts w:eastAsia="Calibri"/>
                <w:b/>
                <w:lang w:val="pt-BR" w:eastAsia="en-US"/>
              </w:rPr>
            </w:pPr>
          </w:p>
          <w:p w14:paraId="427BB61D" w14:textId="77777777" w:rsidR="00D11405" w:rsidRDefault="00D11405" w:rsidP="004525E1">
            <w:pPr>
              <w:ind w:left="284"/>
              <w:jc w:val="center"/>
              <w:rPr>
                <w:rFonts w:eastAsia="Calibri"/>
                <w:b/>
                <w:lang w:val="pt-BR" w:eastAsia="en-US"/>
              </w:rPr>
            </w:pPr>
          </w:p>
          <w:p w14:paraId="662AE1AF" w14:textId="77777777" w:rsidR="0070285B" w:rsidRDefault="0070285B" w:rsidP="004525E1">
            <w:pPr>
              <w:ind w:left="284"/>
              <w:jc w:val="center"/>
              <w:rPr>
                <w:b/>
                <w:shd w:val="clear" w:color="auto" w:fill="FFFFFF"/>
              </w:rPr>
            </w:pPr>
            <w:r>
              <w:rPr>
                <w:b/>
                <w:shd w:val="clear" w:color="auto" w:fill="FFFFFF"/>
              </w:rPr>
              <w:t xml:space="preserve">ELETRICA POSITIVO LTDA </w:t>
            </w:r>
          </w:p>
          <w:p w14:paraId="304CA929" w14:textId="72461F4A" w:rsidR="004525E1" w:rsidRDefault="0070285B" w:rsidP="0010702C">
            <w:pPr>
              <w:tabs>
                <w:tab w:val="left" w:pos="4374"/>
              </w:tabs>
              <w:rPr>
                <w:rFonts w:eastAsia="Calibri"/>
                <w:lang w:val="pt-BR" w:eastAsia="en-US" w:bidi="ar-SA"/>
              </w:rPr>
            </w:pPr>
            <w:r>
              <w:t xml:space="preserve">                     </w:t>
            </w:r>
            <w:r w:rsidR="004525E1" w:rsidRPr="004525E1">
              <w:t xml:space="preserve">CNPJ: </w:t>
            </w:r>
            <w:r w:rsidRPr="0070285B">
              <w:rPr>
                <w:lang w:val="pt-BR"/>
              </w:rPr>
              <w:t>05</w:t>
            </w:r>
            <w:r>
              <w:rPr>
                <w:lang w:val="pt-BR"/>
              </w:rPr>
              <w:t>.</w:t>
            </w:r>
            <w:r w:rsidRPr="0070285B">
              <w:rPr>
                <w:lang w:val="pt-BR"/>
              </w:rPr>
              <w:t>393</w:t>
            </w:r>
            <w:r>
              <w:rPr>
                <w:lang w:val="pt-BR"/>
              </w:rPr>
              <w:t>.</w:t>
            </w:r>
            <w:r w:rsidRPr="0070285B">
              <w:rPr>
                <w:lang w:val="pt-BR"/>
              </w:rPr>
              <w:t>935</w:t>
            </w:r>
            <w:r>
              <w:rPr>
                <w:lang w:val="pt-BR"/>
              </w:rPr>
              <w:t>/</w:t>
            </w:r>
            <w:r w:rsidRPr="0070285B">
              <w:rPr>
                <w:lang w:val="pt-BR"/>
              </w:rPr>
              <w:t>0001</w:t>
            </w:r>
            <w:r>
              <w:rPr>
                <w:lang w:val="pt-BR"/>
              </w:rPr>
              <w:t>-</w:t>
            </w:r>
            <w:r w:rsidRPr="0070285B">
              <w:rPr>
                <w:lang w:val="pt-BR"/>
              </w:rPr>
              <w:t>07</w:t>
            </w:r>
          </w:p>
        </w:tc>
        <w:tc>
          <w:tcPr>
            <w:tcW w:w="5099" w:type="dxa"/>
          </w:tcPr>
          <w:p w14:paraId="1F063E9E" w14:textId="77777777" w:rsidR="00D11405" w:rsidRDefault="00D11405" w:rsidP="004525E1">
            <w:pPr>
              <w:tabs>
                <w:tab w:val="left" w:pos="4374"/>
              </w:tabs>
              <w:jc w:val="center"/>
              <w:rPr>
                <w:rFonts w:eastAsia="Calibri"/>
                <w:b/>
                <w:lang w:val="pt-BR" w:eastAsia="en-US"/>
              </w:rPr>
            </w:pPr>
          </w:p>
          <w:p w14:paraId="11918D6C" w14:textId="77777777" w:rsidR="00D11405" w:rsidRDefault="00D11405" w:rsidP="004525E1">
            <w:pPr>
              <w:tabs>
                <w:tab w:val="left" w:pos="4374"/>
              </w:tabs>
              <w:jc w:val="center"/>
              <w:rPr>
                <w:rFonts w:eastAsia="Calibri"/>
                <w:b/>
                <w:lang w:val="pt-BR" w:eastAsia="en-US"/>
              </w:rPr>
            </w:pPr>
          </w:p>
          <w:p w14:paraId="4D9D0332" w14:textId="77777777" w:rsidR="00D11405" w:rsidRDefault="00D11405" w:rsidP="004525E1">
            <w:pPr>
              <w:tabs>
                <w:tab w:val="left" w:pos="4374"/>
              </w:tabs>
              <w:jc w:val="center"/>
              <w:rPr>
                <w:rFonts w:eastAsia="Calibri"/>
                <w:b/>
                <w:lang w:val="pt-BR" w:eastAsia="en-US"/>
              </w:rPr>
            </w:pPr>
          </w:p>
          <w:p w14:paraId="1B90802A" w14:textId="77777777" w:rsidR="00D11405" w:rsidRDefault="00D11405" w:rsidP="004525E1">
            <w:pPr>
              <w:tabs>
                <w:tab w:val="left" w:pos="4374"/>
              </w:tabs>
              <w:jc w:val="center"/>
              <w:rPr>
                <w:rFonts w:eastAsia="Calibri"/>
                <w:b/>
                <w:lang w:val="pt-BR" w:eastAsia="en-US"/>
              </w:rPr>
            </w:pPr>
          </w:p>
          <w:p w14:paraId="40BE9592" w14:textId="66BEB830" w:rsidR="0070285B" w:rsidRDefault="0070285B" w:rsidP="0070285B">
            <w:pPr>
              <w:tabs>
                <w:tab w:val="left" w:pos="4374"/>
              </w:tabs>
              <w:jc w:val="center"/>
              <w:rPr>
                <w:b/>
                <w:shd w:val="clear" w:color="auto" w:fill="FFFFFF"/>
              </w:rPr>
            </w:pPr>
            <w:r>
              <w:rPr>
                <w:b/>
                <w:shd w:val="clear" w:color="auto" w:fill="FFFFFF"/>
              </w:rPr>
              <w:t>ESB INDÚSTRIA E COMÉRCIO DE ELETRO ELETRÔNICOS LTDA</w:t>
            </w:r>
          </w:p>
          <w:p w14:paraId="08026190" w14:textId="0F9A6848" w:rsidR="004525E1" w:rsidRDefault="004525E1" w:rsidP="0070285B">
            <w:pPr>
              <w:tabs>
                <w:tab w:val="left" w:pos="4374"/>
              </w:tabs>
              <w:jc w:val="center"/>
              <w:rPr>
                <w:rFonts w:eastAsia="Calibri"/>
                <w:lang w:val="pt-BR" w:eastAsia="en-US" w:bidi="ar-SA"/>
              </w:rPr>
            </w:pPr>
            <w:r>
              <w:rPr>
                <w:rFonts w:eastAsia="Calibri"/>
                <w:lang w:val="pt-BR" w:eastAsia="en-US" w:bidi="ar-SA"/>
              </w:rPr>
              <w:t>CNPJ:</w:t>
            </w:r>
            <w:r w:rsidR="005C3A0C" w:rsidRPr="005C3A0C">
              <w:rPr>
                <w:rFonts w:eastAsia="Times New Roman"/>
                <w:bCs/>
                <w:kern w:val="2"/>
                <w:sz w:val="18"/>
                <w:szCs w:val="18"/>
                <w:lang w:val="pt-BR" w:eastAsia="zh-CN" w:bidi="ar-SA"/>
              </w:rPr>
              <w:t xml:space="preserve"> </w:t>
            </w:r>
            <w:r w:rsidR="0070285B" w:rsidRPr="0070285B">
              <w:rPr>
                <w:rFonts w:eastAsia="Calibri"/>
                <w:bCs/>
                <w:lang w:val="pt-BR" w:eastAsia="en-US" w:bidi="ar-SA"/>
              </w:rPr>
              <w:t>13</w:t>
            </w:r>
            <w:r w:rsidR="0070285B">
              <w:rPr>
                <w:rFonts w:eastAsia="Calibri"/>
                <w:bCs/>
                <w:lang w:val="pt-BR" w:eastAsia="en-US" w:bidi="ar-SA"/>
              </w:rPr>
              <w:t>.</w:t>
            </w:r>
            <w:r w:rsidR="0070285B" w:rsidRPr="0070285B">
              <w:rPr>
                <w:rFonts w:eastAsia="Calibri"/>
                <w:bCs/>
                <w:lang w:val="pt-BR" w:eastAsia="en-US" w:bidi="ar-SA"/>
              </w:rPr>
              <w:t>348</w:t>
            </w:r>
            <w:r w:rsidR="0070285B">
              <w:rPr>
                <w:rFonts w:eastAsia="Calibri"/>
                <w:bCs/>
                <w:lang w:val="pt-BR" w:eastAsia="en-US" w:bidi="ar-SA"/>
              </w:rPr>
              <w:t>.</w:t>
            </w:r>
            <w:r w:rsidR="0070285B" w:rsidRPr="0070285B">
              <w:rPr>
                <w:rFonts w:eastAsia="Calibri"/>
                <w:bCs/>
                <w:lang w:val="pt-BR" w:eastAsia="en-US" w:bidi="ar-SA"/>
              </w:rPr>
              <w:t>127</w:t>
            </w:r>
            <w:r w:rsidR="0070285B">
              <w:rPr>
                <w:rFonts w:eastAsia="Calibri"/>
                <w:bCs/>
                <w:lang w:val="pt-BR" w:eastAsia="en-US" w:bidi="ar-SA"/>
              </w:rPr>
              <w:t>/</w:t>
            </w:r>
            <w:r w:rsidR="0070285B" w:rsidRPr="0070285B">
              <w:rPr>
                <w:rFonts w:eastAsia="Calibri"/>
                <w:bCs/>
                <w:lang w:val="pt-BR" w:eastAsia="en-US" w:bidi="ar-SA"/>
              </w:rPr>
              <w:t>0001</w:t>
            </w:r>
            <w:r w:rsidR="0070285B">
              <w:rPr>
                <w:rFonts w:eastAsia="Calibri"/>
                <w:bCs/>
                <w:lang w:val="pt-BR" w:eastAsia="en-US" w:bidi="ar-SA"/>
              </w:rPr>
              <w:t>-</w:t>
            </w:r>
            <w:r w:rsidR="0070285B" w:rsidRPr="0070285B">
              <w:rPr>
                <w:rFonts w:eastAsia="Calibri"/>
                <w:bCs/>
                <w:lang w:val="pt-BR" w:eastAsia="en-US" w:bidi="ar-SA"/>
              </w:rPr>
              <w:t>48</w:t>
            </w:r>
          </w:p>
        </w:tc>
      </w:tr>
    </w:tbl>
    <w:p w14:paraId="28B0649D" w14:textId="77777777" w:rsidR="0010702C" w:rsidRDefault="0010702C" w:rsidP="0010702C">
      <w:pPr>
        <w:tabs>
          <w:tab w:val="left" w:pos="4374"/>
        </w:tabs>
        <w:rPr>
          <w:rFonts w:eastAsia="Calibri"/>
          <w:lang w:val="pt-BR" w:eastAsia="en-US" w:bidi="ar-SA"/>
        </w:rPr>
      </w:pPr>
    </w:p>
    <w:p w14:paraId="75068F77" w14:textId="77777777" w:rsidR="005C3A0C" w:rsidRDefault="005C3A0C" w:rsidP="0010702C">
      <w:pPr>
        <w:tabs>
          <w:tab w:val="left" w:pos="4374"/>
        </w:tabs>
        <w:rPr>
          <w:rFonts w:eastAsia="Calibri"/>
          <w:lang w:val="pt-BR" w:eastAsia="en-US" w:bidi="ar-SA"/>
        </w:rPr>
      </w:pPr>
    </w:p>
    <w:p w14:paraId="325705FC" w14:textId="77777777" w:rsidR="000A5C0E" w:rsidRDefault="000A5C0E" w:rsidP="0010702C">
      <w:pPr>
        <w:tabs>
          <w:tab w:val="left" w:pos="4374"/>
        </w:tabs>
        <w:rPr>
          <w:rFonts w:eastAsia="Calibri"/>
          <w:lang w:val="pt-BR" w:eastAsia="en-US" w:bidi="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70285B" w14:paraId="54B7346E" w14:textId="77777777" w:rsidTr="000A5C0E">
        <w:tc>
          <w:tcPr>
            <w:tcW w:w="5099" w:type="dxa"/>
          </w:tcPr>
          <w:p w14:paraId="2D67F8CB" w14:textId="77777777" w:rsidR="0070285B" w:rsidRDefault="0070285B" w:rsidP="0070285B">
            <w:pPr>
              <w:tabs>
                <w:tab w:val="left" w:pos="4374"/>
              </w:tabs>
              <w:jc w:val="center"/>
              <w:rPr>
                <w:b/>
                <w:shd w:val="clear" w:color="auto" w:fill="FFFFFF"/>
              </w:rPr>
            </w:pPr>
            <w:r>
              <w:rPr>
                <w:b/>
                <w:shd w:val="clear" w:color="auto" w:fill="FFFFFF"/>
              </w:rPr>
              <w:t xml:space="preserve">EURO TUBOS LTDA </w:t>
            </w:r>
          </w:p>
          <w:p w14:paraId="3182940D" w14:textId="3286B195" w:rsidR="0070285B" w:rsidRDefault="000A5C0E" w:rsidP="0070285B">
            <w:pPr>
              <w:tabs>
                <w:tab w:val="left" w:pos="4374"/>
              </w:tabs>
              <w:jc w:val="center"/>
              <w:rPr>
                <w:rFonts w:eastAsia="Calibri"/>
                <w:lang w:val="pt-BR" w:eastAsia="en-US" w:bidi="ar-SA"/>
              </w:rPr>
            </w:pPr>
            <w:r>
              <w:rPr>
                <w:rFonts w:eastAsia="Calibri"/>
                <w:lang w:val="pt-BR" w:eastAsia="en-US" w:bidi="ar-SA"/>
              </w:rPr>
              <w:t>CNPJ:</w:t>
            </w:r>
            <w:r w:rsidRPr="005C3A0C">
              <w:rPr>
                <w:rFonts w:eastAsia="Times New Roman"/>
                <w:bCs/>
                <w:kern w:val="2"/>
                <w:sz w:val="18"/>
                <w:szCs w:val="18"/>
                <w:lang w:val="pt-BR" w:eastAsia="zh-CN" w:bidi="ar-SA"/>
              </w:rPr>
              <w:t xml:space="preserve"> </w:t>
            </w:r>
            <w:r w:rsidRPr="0070285B">
              <w:rPr>
                <w:rFonts w:eastAsia="Calibri"/>
                <w:bCs/>
                <w:lang w:val="pt-BR" w:eastAsia="en-US" w:bidi="ar-SA"/>
              </w:rPr>
              <w:t>28</w:t>
            </w:r>
            <w:r>
              <w:rPr>
                <w:rFonts w:eastAsia="Calibri"/>
                <w:bCs/>
                <w:lang w:val="pt-BR" w:eastAsia="en-US" w:bidi="ar-SA"/>
              </w:rPr>
              <w:t>.</w:t>
            </w:r>
            <w:r w:rsidRPr="0070285B">
              <w:rPr>
                <w:rFonts w:eastAsia="Calibri"/>
                <w:bCs/>
                <w:lang w:val="pt-BR" w:eastAsia="en-US" w:bidi="ar-SA"/>
              </w:rPr>
              <w:t>568</w:t>
            </w:r>
            <w:r>
              <w:rPr>
                <w:rFonts w:eastAsia="Calibri"/>
                <w:bCs/>
                <w:lang w:val="pt-BR" w:eastAsia="en-US" w:bidi="ar-SA"/>
              </w:rPr>
              <w:t>.</w:t>
            </w:r>
            <w:r w:rsidRPr="0070285B">
              <w:rPr>
                <w:rFonts w:eastAsia="Calibri"/>
                <w:bCs/>
                <w:lang w:val="pt-BR" w:eastAsia="en-US" w:bidi="ar-SA"/>
              </w:rPr>
              <w:t>405</w:t>
            </w:r>
            <w:r>
              <w:rPr>
                <w:rFonts w:eastAsia="Calibri"/>
                <w:bCs/>
                <w:lang w:val="pt-BR" w:eastAsia="en-US" w:bidi="ar-SA"/>
              </w:rPr>
              <w:t>/</w:t>
            </w:r>
            <w:r w:rsidRPr="0070285B">
              <w:rPr>
                <w:rFonts w:eastAsia="Calibri"/>
                <w:bCs/>
                <w:lang w:val="pt-BR" w:eastAsia="en-US" w:bidi="ar-SA"/>
              </w:rPr>
              <w:t>0001</w:t>
            </w:r>
            <w:r>
              <w:rPr>
                <w:rFonts w:eastAsia="Calibri"/>
                <w:bCs/>
                <w:lang w:val="pt-BR" w:eastAsia="en-US" w:bidi="ar-SA"/>
              </w:rPr>
              <w:t>-</w:t>
            </w:r>
            <w:r w:rsidRPr="0070285B">
              <w:rPr>
                <w:rFonts w:eastAsia="Calibri"/>
                <w:bCs/>
                <w:lang w:val="pt-BR" w:eastAsia="en-US" w:bidi="ar-SA"/>
              </w:rPr>
              <w:t>40</w:t>
            </w:r>
          </w:p>
        </w:tc>
        <w:tc>
          <w:tcPr>
            <w:tcW w:w="5099" w:type="dxa"/>
          </w:tcPr>
          <w:p w14:paraId="727532A1" w14:textId="2D12D176" w:rsidR="0070285B" w:rsidRDefault="0070285B" w:rsidP="0070285B">
            <w:pPr>
              <w:tabs>
                <w:tab w:val="left" w:pos="4374"/>
              </w:tabs>
              <w:jc w:val="center"/>
              <w:rPr>
                <w:b/>
                <w:shd w:val="clear" w:color="auto" w:fill="FFFFFF"/>
              </w:rPr>
            </w:pPr>
            <w:r>
              <w:rPr>
                <w:b/>
                <w:shd w:val="clear" w:color="auto" w:fill="FFFFFF"/>
              </w:rPr>
              <w:t>LUX COMERCIAL LTDA</w:t>
            </w:r>
          </w:p>
          <w:p w14:paraId="79769175" w14:textId="61DCEF72" w:rsidR="0070285B" w:rsidRDefault="0070285B" w:rsidP="0070285B">
            <w:pPr>
              <w:tabs>
                <w:tab w:val="left" w:pos="4374"/>
              </w:tabs>
              <w:jc w:val="center"/>
              <w:rPr>
                <w:rFonts w:eastAsia="Calibri"/>
                <w:lang w:val="pt-BR" w:eastAsia="en-US" w:bidi="ar-SA"/>
              </w:rPr>
            </w:pPr>
            <w:r>
              <w:rPr>
                <w:rFonts w:eastAsia="Calibri"/>
                <w:lang w:val="pt-BR" w:eastAsia="en-US" w:bidi="ar-SA"/>
              </w:rPr>
              <w:t>CNPJ:</w:t>
            </w:r>
            <w:r w:rsidRPr="005C3A0C">
              <w:rPr>
                <w:rFonts w:eastAsia="Times New Roman"/>
                <w:bCs/>
                <w:kern w:val="2"/>
                <w:sz w:val="18"/>
                <w:szCs w:val="18"/>
                <w:lang w:val="pt-BR" w:eastAsia="zh-CN" w:bidi="ar-SA"/>
              </w:rPr>
              <w:t xml:space="preserve"> </w:t>
            </w:r>
            <w:r w:rsidRPr="0070285B">
              <w:rPr>
                <w:rFonts w:eastAsia="Calibri"/>
                <w:bCs/>
                <w:lang w:val="pt-BR" w:eastAsia="en-US" w:bidi="ar-SA"/>
              </w:rPr>
              <w:t>52</w:t>
            </w:r>
            <w:r>
              <w:rPr>
                <w:rFonts w:eastAsia="Calibri"/>
                <w:bCs/>
                <w:lang w:val="pt-BR" w:eastAsia="en-US" w:bidi="ar-SA"/>
              </w:rPr>
              <w:t>.</w:t>
            </w:r>
            <w:r w:rsidRPr="0070285B">
              <w:rPr>
                <w:rFonts w:eastAsia="Calibri"/>
                <w:bCs/>
                <w:lang w:val="pt-BR" w:eastAsia="en-US" w:bidi="ar-SA"/>
              </w:rPr>
              <w:t>299</w:t>
            </w:r>
            <w:r>
              <w:rPr>
                <w:rFonts w:eastAsia="Calibri"/>
                <w:bCs/>
                <w:lang w:val="pt-BR" w:eastAsia="en-US" w:bidi="ar-SA"/>
              </w:rPr>
              <w:t>.</w:t>
            </w:r>
            <w:r w:rsidRPr="0070285B">
              <w:rPr>
                <w:rFonts w:eastAsia="Calibri"/>
                <w:bCs/>
                <w:lang w:val="pt-BR" w:eastAsia="en-US" w:bidi="ar-SA"/>
              </w:rPr>
              <w:t>446</w:t>
            </w:r>
            <w:r>
              <w:rPr>
                <w:rFonts w:eastAsia="Calibri"/>
                <w:bCs/>
                <w:lang w:val="pt-BR" w:eastAsia="en-US" w:bidi="ar-SA"/>
              </w:rPr>
              <w:t>/</w:t>
            </w:r>
            <w:r w:rsidRPr="0070285B">
              <w:rPr>
                <w:rFonts w:eastAsia="Calibri"/>
                <w:bCs/>
                <w:lang w:val="pt-BR" w:eastAsia="en-US" w:bidi="ar-SA"/>
              </w:rPr>
              <w:t>0001</w:t>
            </w:r>
            <w:r>
              <w:rPr>
                <w:rFonts w:eastAsia="Calibri"/>
                <w:bCs/>
                <w:lang w:val="pt-BR" w:eastAsia="en-US" w:bidi="ar-SA"/>
              </w:rPr>
              <w:t>-</w:t>
            </w:r>
            <w:r w:rsidRPr="0070285B">
              <w:rPr>
                <w:rFonts w:eastAsia="Calibri"/>
                <w:bCs/>
                <w:lang w:val="pt-BR" w:eastAsia="en-US" w:bidi="ar-SA"/>
              </w:rPr>
              <w:t>62</w:t>
            </w:r>
          </w:p>
        </w:tc>
      </w:tr>
      <w:tr w:rsidR="0070285B" w14:paraId="04613079" w14:textId="77777777" w:rsidTr="000A5C0E">
        <w:tc>
          <w:tcPr>
            <w:tcW w:w="5099" w:type="dxa"/>
          </w:tcPr>
          <w:p w14:paraId="136354C7" w14:textId="77777777" w:rsidR="0070285B" w:rsidRDefault="0070285B" w:rsidP="0010702C">
            <w:pPr>
              <w:tabs>
                <w:tab w:val="left" w:pos="4374"/>
              </w:tabs>
              <w:rPr>
                <w:rFonts w:eastAsia="Calibri"/>
                <w:lang w:val="pt-BR" w:eastAsia="en-US" w:bidi="ar-SA"/>
              </w:rPr>
            </w:pPr>
          </w:p>
        </w:tc>
        <w:tc>
          <w:tcPr>
            <w:tcW w:w="5099" w:type="dxa"/>
          </w:tcPr>
          <w:p w14:paraId="64B81096" w14:textId="77777777" w:rsidR="0070285B" w:rsidRDefault="0070285B" w:rsidP="0010702C">
            <w:pPr>
              <w:tabs>
                <w:tab w:val="left" w:pos="4374"/>
              </w:tabs>
              <w:rPr>
                <w:rFonts w:eastAsia="Calibri"/>
                <w:lang w:val="pt-BR" w:eastAsia="en-US" w:bidi="ar-SA"/>
              </w:rPr>
            </w:pPr>
          </w:p>
        </w:tc>
      </w:tr>
    </w:tbl>
    <w:p w14:paraId="4647C923" w14:textId="77777777" w:rsidR="0070285B" w:rsidRDefault="0070285B" w:rsidP="0010702C">
      <w:pPr>
        <w:tabs>
          <w:tab w:val="left" w:pos="4374"/>
        </w:tabs>
        <w:rPr>
          <w:rFonts w:eastAsia="Calibri"/>
          <w:lang w:val="pt-BR" w:eastAsia="en-US" w:bidi="ar-SA"/>
        </w:rPr>
      </w:pPr>
    </w:p>
    <w:p w14:paraId="00D911BE" w14:textId="77777777" w:rsidR="000A5C0E" w:rsidRDefault="000A5C0E" w:rsidP="0010702C">
      <w:pPr>
        <w:tabs>
          <w:tab w:val="left" w:pos="4374"/>
        </w:tabs>
        <w:rPr>
          <w:rFonts w:eastAsia="Calibri"/>
          <w:lang w:val="pt-BR" w:eastAsia="en-US" w:bidi="ar-SA"/>
        </w:rPr>
      </w:pPr>
    </w:p>
    <w:p w14:paraId="31338E31" w14:textId="77777777" w:rsidR="000A5C0E" w:rsidRDefault="000A5C0E" w:rsidP="0010702C">
      <w:pPr>
        <w:tabs>
          <w:tab w:val="left" w:pos="4374"/>
        </w:tabs>
        <w:rPr>
          <w:rFonts w:eastAsia="Calibri"/>
          <w:lang w:val="pt-BR" w:eastAsia="en-US" w:bidi="ar-SA"/>
        </w:rPr>
      </w:pPr>
    </w:p>
    <w:p w14:paraId="22845DCE" w14:textId="3464983C" w:rsidR="000A5C0E" w:rsidRPr="000A5C0E" w:rsidRDefault="000A5C0E" w:rsidP="000A5C0E">
      <w:pPr>
        <w:tabs>
          <w:tab w:val="left" w:pos="4374"/>
        </w:tabs>
        <w:jc w:val="center"/>
        <w:rPr>
          <w:b/>
          <w:shd w:val="clear" w:color="auto" w:fill="FFFFFF"/>
        </w:rPr>
      </w:pPr>
      <w:r>
        <w:rPr>
          <w:b/>
          <w:shd w:val="clear" w:color="auto" w:fill="FFFFFF"/>
        </w:rPr>
        <w:t>PLENITUDE IMPORTACAO E EXPORTACAO LTDA</w:t>
      </w:r>
    </w:p>
    <w:p w14:paraId="5020671D" w14:textId="107E810A" w:rsidR="00CB64B6" w:rsidRPr="004525E1" w:rsidRDefault="000A5C0E" w:rsidP="000A5C0E">
      <w:pPr>
        <w:tabs>
          <w:tab w:val="left" w:pos="1984"/>
        </w:tabs>
        <w:jc w:val="center"/>
        <w:rPr>
          <w:rFonts w:eastAsia="Calibri"/>
          <w:lang w:val="pt-BR" w:eastAsia="en-US" w:bidi="ar-SA"/>
        </w:rPr>
      </w:pPr>
      <w:r>
        <w:rPr>
          <w:rFonts w:eastAsia="Calibri"/>
          <w:lang w:val="pt-BR" w:eastAsia="en-US" w:bidi="ar-SA"/>
        </w:rPr>
        <w:t>CNPJ:</w:t>
      </w:r>
      <w:r w:rsidRPr="005C3A0C">
        <w:rPr>
          <w:rFonts w:eastAsia="Times New Roman"/>
          <w:bCs/>
          <w:kern w:val="2"/>
          <w:sz w:val="18"/>
          <w:szCs w:val="18"/>
          <w:lang w:val="pt-BR" w:eastAsia="zh-CN" w:bidi="ar-SA"/>
        </w:rPr>
        <w:t xml:space="preserve"> </w:t>
      </w:r>
      <w:r>
        <w:rPr>
          <w:b/>
          <w:shd w:val="clear" w:color="auto" w:fill="FFFFFF"/>
        </w:rPr>
        <w:t>44</w:t>
      </w:r>
      <w:r>
        <w:rPr>
          <w:b/>
          <w:shd w:val="clear" w:color="auto" w:fill="FFFFFF"/>
        </w:rPr>
        <w:t>.</w:t>
      </w:r>
      <w:r>
        <w:rPr>
          <w:b/>
          <w:shd w:val="clear" w:color="auto" w:fill="FFFFFF"/>
        </w:rPr>
        <w:t>072</w:t>
      </w:r>
      <w:r>
        <w:rPr>
          <w:b/>
          <w:shd w:val="clear" w:color="auto" w:fill="FFFFFF"/>
        </w:rPr>
        <w:t>.</w:t>
      </w:r>
      <w:r>
        <w:rPr>
          <w:b/>
          <w:shd w:val="clear" w:color="auto" w:fill="FFFFFF"/>
        </w:rPr>
        <w:t>683</w:t>
      </w:r>
      <w:r>
        <w:rPr>
          <w:b/>
          <w:shd w:val="clear" w:color="auto" w:fill="FFFFFF"/>
        </w:rPr>
        <w:t>/</w:t>
      </w:r>
      <w:r>
        <w:rPr>
          <w:b/>
          <w:shd w:val="clear" w:color="auto" w:fill="FFFFFF"/>
        </w:rPr>
        <w:t>0001</w:t>
      </w:r>
      <w:r>
        <w:rPr>
          <w:b/>
          <w:shd w:val="clear" w:color="auto" w:fill="FFFFFF"/>
        </w:rPr>
        <w:t>-</w:t>
      </w:r>
      <w:r>
        <w:rPr>
          <w:b/>
          <w:shd w:val="clear" w:color="auto" w:fill="FFFFFF"/>
        </w:rPr>
        <w:t>68</w:t>
      </w:r>
    </w:p>
    <w:p w14:paraId="0915217B" w14:textId="77777777" w:rsidR="009A3F3F" w:rsidRPr="004525E1" w:rsidRDefault="009A3F3F" w:rsidP="0010702C">
      <w:pPr>
        <w:tabs>
          <w:tab w:val="left" w:pos="4374"/>
        </w:tabs>
        <w:rPr>
          <w:rFonts w:eastAsia="Calibri"/>
          <w:lang w:val="pt-BR" w:eastAsia="en-US" w:bidi="ar-SA"/>
        </w:rPr>
      </w:pPr>
    </w:p>
    <w:p w14:paraId="0AB22AED" w14:textId="77777777" w:rsidR="009A3F3F" w:rsidRPr="004525E1" w:rsidRDefault="009A3F3F" w:rsidP="0010702C">
      <w:pPr>
        <w:tabs>
          <w:tab w:val="left" w:pos="4374"/>
        </w:tabs>
        <w:rPr>
          <w:rFonts w:eastAsia="Calibri"/>
          <w:lang w:val="pt-BR" w:eastAsia="en-US" w:bidi="ar-SA"/>
        </w:rPr>
      </w:pPr>
    </w:p>
    <w:p w14:paraId="5CEBFA63" w14:textId="0F293A04" w:rsidR="0010702C" w:rsidRPr="004525E1" w:rsidRDefault="0010702C" w:rsidP="009A3F3F">
      <w:pPr>
        <w:tabs>
          <w:tab w:val="center" w:pos="5294"/>
        </w:tabs>
        <w:ind w:left="380"/>
        <w:jc w:val="both"/>
        <w:rPr>
          <w:b/>
          <w:bCs/>
          <w:lang w:eastAsia="en-US"/>
        </w:rPr>
      </w:pPr>
      <w:r w:rsidRPr="004525E1">
        <w:rPr>
          <w:b/>
          <w:bCs/>
          <w:lang w:eastAsia="en-US"/>
        </w:rPr>
        <w:t>Aprovado:</w:t>
      </w:r>
      <w:r w:rsidR="009A3F3F" w:rsidRPr="004525E1">
        <w:rPr>
          <w:b/>
          <w:bCs/>
          <w:lang w:eastAsia="en-US"/>
        </w:rPr>
        <w:tab/>
      </w:r>
    </w:p>
    <w:p w14:paraId="63F19F66" w14:textId="77777777" w:rsidR="0010702C" w:rsidRPr="004525E1" w:rsidRDefault="0010702C" w:rsidP="0010702C">
      <w:pPr>
        <w:tabs>
          <w:tab w:val="left" w:pos="5880"/>
        </w:tabs>
        <w:ind w:left="380"/>
        <w:jc w:val="both"/>
        <w:rPr>
          <w:b/>
          <w:bCs/>
          <w:lang w:eastAsia="en-US"/>
        </w:rPr>
      </w:pPr>
      <w:r w:rsidRPr="004525E1">
        <w:rPr>
          <w:b/>
          <w:bCs/>
          <w:lang w:eastAsia="en-US"/>
        </w:rPr>
        <w:t>Procurador Jurídico</w:t>
      </w:r>
    </w:p>
    <w:p w14:paraId="477CFA6D" w14:textId="77777777" w:rsidR="0010702C" w:rsidRPr="004525E1" w:rsidRDefault="0010702C" w:rsidP="0010702C">
      <w:pPr>
        <w:tabs>
          <w:tab w:val="left" w:pos="5880"/>
        </w:tabs>
        <w:ind w:left="380"/>
        <w:jc w:val="both"/>
        <w:rPr>
          <w:b/>
          <w:bCs/>
          <w:lang w:eastAsia="en-US"/>
        </w:rPr>
      </w:pPr>
      <w:r w:rsidRPr="004525E1">
        <w:rPr>
          <w:b/>
          <w:bCs/>
          <w:lang w:eastAsia="en-US"/>
        </w:rPr>
        <w:t xml:space="preserve">Cassiano </w:t>
      </w:r>
      <w:proofErr w:type="spellStart"/>
      <w:r w:rsidRPr="004525E1">
        <w:rPr>
          <w:b/>
          <w:bCs/>
          <w:lang w:eastAsia="en-US"/>
        </w:rPr>
        <w:t>Scandolara</w:t>
      </w:r>
      <w:proofErr w:type="spellEnd"/>
      <w:r w:rsidRPr="004525E1">
        <w:rPr>
          <w:b/>
          <w:bCs/>
          <w:lang w:eastAsia="en-US"/>
        </w:rPr>
        <w:t xml:space="preserve"> Rodrigues</w:t>
      </w:r>
    </w:p>
    <w:p w14:paraId="14920D65" w14:textId="7D45E3E6" w:rsidR="0010702C" w:rsidRPr="004525E1" w:rsidRDefault="0010702C" w:rsidP="006E6DD5">
      <w:pPr>
        <w:tabs>
          <w:tab w:val="left" w:pos="5880"/>
        </w:tabs>
        <w:ind w:left="380"/>
        <w:jc w:val="both"/>
        <w:rPr>
          <w:b/>
          <w:bCs/>
          <w:lang w:eastAsia="en-US"/>
        </w:rPr>
      </w:pPr>
      <w:r w:rsidRPr="004525E1">
        <w:rPr>
          <w:lang w:eastAsia="en-US"/>
        </w:rPr>
        <w:t>OAB/RS. 102.42</w:t>
      </w:r>
      <w:r w:rsidR="006E6DD5" w:rsidRPr="004525E1">
        <w:rPr>
          <w:lang w:eastAsia="en-US"/>
        </w:rPr>
        <w:t>8</w:t>
      </w:r>
    </w:p>
    <w:sectPr w:rsidR="0010702C" w:rsidRPr="004525E1" w:rsidSect="00C61B32">
      <w:headerReference w:type="default" r:id="rId39"/>
      <w:footerReference w:type="default" r:id="rId40"/>
      <w:pgSz w:w="11910" w:h="16840"/>
      <w:pgMar w:top="2495" w:right="851" w:bottom="170" w:left="851" w:header="1225"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D44EC0" w:rsidP="00361614">
    <w:pPr>
      <w:spacing w:before="2"/>
      <w:ind w:left="2276" w:right="2388"/>
      <w:jc w:val="center"/>
      <w:rPr>
        <w:sz w:val="14"/>
      </w:rPr>
    </w:pPr>
    <w:hyperlink r:id="rId2">
      <w:r>
        <w:rPr>
          <w:color w:val="0000FF"/>
          <w:sz w:val="14"/>
          <w:u w:val="single" w:color="0000FF"/>
        </w:rPr>
        <w:t>http://www.santatereza.rs.gov.br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15:restartNumberingAfterBreak="0">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15:restartNumberingAfterBreak="0">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15:restartNumberingAfterBreak="0">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15:restartNumberingAfterBreak="0">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15:restartNumberingAfterBreak="0">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15:restartNumberingAfterBreak="0">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15:restartNumberingAfterBreak="0">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15:restartNumberingAfterBreak="0">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15:restartNumberingAfterBreak="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15:restartNumberingAfterBreak="0">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15:restartNumberingAfterBreak="0">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15:restartNumberingAfterBreak="0">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15:restartNumberingAfterBreak="0">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15:restartNumberingAfterBreak="0">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15:restartNumberingAfterBreak="0">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15:restartNumberingAfterBreak="0">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15:restartNumberingAfterBreak="0">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15:restartNumberingAfterBreak="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15:restartNumberingAfterBreak="0">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15:restartNumberingAfterBreak="0">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15:restartNumberingAfterBreak="0">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15:restartNumberingAfterBreak="0">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15:restartNumberingAfterBreak="0">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15:restartNumberingAfterBreak="0">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15:restartNumberingAfterBreak="0">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15:restartNumberingAfterBreak="0">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15:restartNumberingAfterBreak="0">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15:restartNumberingAfterBreak="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15:restartNumberingAfterBreak="0">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15:restartNumberingAfterBreak="0">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15:restartNumberingAfterBreak="0">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15:restartNumberingAfterBreak="0">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15:restartNumberingAfterBreak="0">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15:restartNumberingAfterBreak="0">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15:restartNumberingAfterBreak="0">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15:restartNumberingAfterBreak="0">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15:restartNumberingAfterBreak="0">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15:restartNumberingAfterBreak="0">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15:restartNumberingAfterBreak="0">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16cid:durableId="1601570091">
    <w:abstractNumId w:val="32"/>
  </w:num>
  <w:num w:numId="2" w16cid:durableId="969702054">
    <w:abstractNumId w:val="23"/>
  </w:num>
  <w:num w:numId="3" w16cid:durableId="435710571">
    <w:abstractNumId w:val="16"/>
  </w:num>
  <w:num w:numId="4" w16cid:durableId="991637829">
    <w:abstractNumId w:val="43"/>
  </w:num>
  <w:num w:numId="5" w16cid:durableId="501966378">
    <w:abstractNumId w:val="2"/>
  </w:num>
  <w:num w:numId="6" w16cid:durableId="1090469510">
    <w:abstractNumId w:val="17"/>
  </w:num>
  <w:num w:numId="7" w16cid:durableId="201213742">
    <w:abstractNumId w:val="37"/>
  </w:num>
  <w:num w:numId="8" w16cid:durableId="116409968">
    <w:abstractNumId w:val="29"/>
  </w:num>
  <w:num w:numId="9" w16cid:durableId="1274558395">
    <w:abstractNumId w:val="9"/>
  </w:num>
  <w:num w:numId="10" w16cid:durableId="1545364130">
    <w:abstractNumId w:val="1"/>
  </w:num>
  <w:num w:numId="11" w16cid:durableId="1476679421">
    <w:abstractNumId w:val="6"/>
  </w:num>
  <w:num w:numId="12" w16cid:durableId="149180433">
    <w:abstractNumId w:val="20"/>
  </w:num>
  <w:num w:numId="13" w16cid:durableId="497504511">
    <w:abstractNumId w:val="33"/>
  </w:num>
  <w:num w:numId="14" w16cid:durableId="232668415">
    <w:abstractNumId w:val="28"/>
  </w:num>
  <w:num w:numId="15" w16cid:durableId="1070805297">
    <w:abstractNumId w:val="21"/>
  </w:num>
  <w:num w:numId="16" w16cid:durableId="1351445876">
    <w:abstractNumId w:val="31"/>
  </w:num>
  <w:num w:numId="17" w16cid:durableId="848637165">
    <w:abstractNumId w:val="15"/>
  </w:num>
  <w:num w:numId="18" w16cid:durableId="1092699465">
    <w:abstractNumId w:val="25"/>
  </w:num>
  <w:num w:numId="19" w16cid:durableId="1517035998">
    <w:abstractNumId w:val="8"/>
  </w:num>
  <w:num w:numId="20" w16cid:durableId="1253395961">
    <w:abstractNumId w:val="34"/>
  </w:num>
  <w:num w:numId="21" w16cid:durableId="972951315">
    <w:abstractNumId w:val="30"/>
  </w:num>
  <w:num w:numId="22" w16cid:durableId="1819685633">
    <w:abstractNumId w:val="0"/>
  </w:num>
  <w:num w:numId="23" w16cid:durableId="1436287629">
    <w:abstractNumId w:val="10"/>
  </w:num>
  <w:num w:numId="24" w16cid:durableId="2122218534">
    <w:abstractNumId w:val="42"/>
  </w:num>
  <w:num w:numId="25" w16cid:durableId="388265039">
    <w:abstractNumId w:val="41"/>
  </w:num>
  <w:num w:numId="26" w16cid:durableId="1208881990">
    <w:abstractNumId w:val="14"/>
  </w:num>
  <w:num w:numId="27" w16cid:durableId="280458794">
    <w:abstractNumId w:val="24"/>
  </w:num>
  <w:num w:numId="28" w16cid:durableId="1936085215">
    <w:abstractNumId w:val="40"/>
  </w:num>
  <w:num w:numId="29" w16cid:durableId="371882934">
    <w:abstractNumId w:val="26"/>
  </w:num>
  <w:num w:numId="30" w16cid:durableId="1271160386">
    <w:abstractNumId w:val="3"/>
  </w:num>
  <w:num w:numId="31" w16cid:durableId="862325378">
    <w:abstractNumId w:val="4"/>
  </w:num>
  <w:num w:numId="32" w16cid:durableId="1118791116">
    <w:abstractNumId w:val="19"/>
  </w:num>
  <w:num w:numId="33" w16cid:durableId="341205249">
    <w:abstractNumId w:val="7"/>
  </w:num>
  <w:num w:numId="34" w16cid:durableId="868952064">
    <w:abstractNumId w:val="12"/>
  </w:num>
  <w:num w:numId="35" w16cid:durableId="1769423128">
    <w:abstractNumId w:val="13"/>
  </w:num>
  <w:num w:numId="36" w16cid:durableId="533427488">
    <w:abstractNumId w:val="35"/>
  </w:num>
  <w:num w:numId="37" w16cid:durableId="1125197970">
    <w:abstractNumId w:val="18"/>
  </w:num>
  <w:num w:numId="38" w16cid:durableId="497383852">
    <w:abstractNumId w:val="22"/>
  </w:num>
  <w:num w:numId="39" w16cid:durableId="1428889269">
    <w:abstractNumId w:val="27"/>
  </w:num>
  <w:num w:numId="40" w16cid:durableId="1306273071">
    <w:abstractNumId w:val="11"/>
  </w:num>
  <w:num w:numId="41" w16cid:durableId="114175217">
    <w:abstractNumId w:val="5"/>
  </w:num>
  <w:num w:numId="42" w16cid:durableId="2086492019">
    <w:abstractNumId w:val="44"/>
  </w:num>
  <w:num w:numId="43" w16cid:durableId="1459569683">
    <w:abstractNumId w:val="39"/>
  </w:num>
  <w:num w:numId="44" w16cid:durableId="2021006668">
    <w:abstractNumId w:val="36"/>
  </w:num>
  <w:num w:numId="45" w16cid:durableId="2046831977">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769F4"/>
    <w:rsid w:val="00080FFB"/>
    <w:rsid w:val="0009309B"/>
    <w:rsid w:val="000A0916"/>
    <w:rsid w:val="000A5C0E"/>
    <w:rsid w:val="000C10B0"/>
    <w:rsid w:val="000D2E94"/>
    <w:rsid w:val="00104E42"/>
    <w:rsid w:val="0010702C"/>
    <w:rsid w:val="00120D81"/>
    <w:rsid w:val="001407A3"/>
    <w:rsid w:val="00156DA5"/>
    <w:rsid w:val="001A35B3"/>
    <w:rsid w:val="001A6CE6"/>
    <w:rsid w:val="001B2317"/>
    <w:rsid w:val="001B7A7E"/>
    <w:rsid w:val="001C392F"/>
    <w:rsid w:val="001F49BA"/>
    <w:rsid w:val="001F50DF"/>
    <w:rsid w:val="00207A23"/>
    <w:rsid w:val="00213E72"/>
    <w:rsid w:val="0022061B"/>
    <w:rsid w:val="00222764"/>
    <w:rsid w:val="00234870"/>
    <w:rsid w:val="0026031C"/>
    <w:rsid w:val="002B1AC7"/>
    <w:rsid w:val="002C4444"/>
    <w:rsid w:val="002C6054"/>
    <w:rsid w:val="002D5E13"/>
    <w:rsid w:val="002E67A2"/>
    <w:rsid w:val="002F72D6"/>
    <w:rsid w:val="003126AE"/>
    <w:rsid w:val="00315962"/>
    <w:rsid w:val="00337300"/>
    <w:rsid w:val="00361614"/>
    <w:rsid w:val="00382846"/>
    <w:rsid w:val="003A5B64"/>
    <w:rsid w:val="003B52A8"/>
    <w:rsid w:val="003C1098"/>
    <w:rsid w:val="003E6895"/>
    <w:rsid w:val="003F32F9"/>
    <w:rsid w:val="004004AB"/>
    <w:rsid w:val="00433B62"/>
    <w:rsid w:val="0043410A"/>
    <w:rsid w:val="00441573"/>
    <w:rsid w:val="004525E1"/>
    <w:rsid w:val="00452E86"/>
    <w:rsid w:val="0045793C"/>
    <w:rsid w:val="004920A3"/>
    <w:rsid w:val="004948B1"/>
    <w:rsid w:val="004A32C1"/>
    <w:rsid w:val="004C0A00"/>
    <w:rsid w:val="004C2F1B"/>
    <w:rsid w:val="004D7944"/>
    <w:rsid w:val="004E0318"/>
    <w:rsid w:val="004E037E"/>
    <w:rsid w:val="004E195F"/>
    <w:rsid w:val="004E3545"/>
    <w:rsid w:val="004F18F5"/>
    <w:rsid w:val="004F560F"/>
    <w:rsid w:val="0050119F"/>
    <w:rsid w:val="005169A6"/>
    <w:rsid w:val="00531A62"/>
    <w:rsid w:val="0054493D"/>
    <w:rsid w:val="00545F88"/>
    <w:rsid w:val="0055705E"/>
    <w:rsid w:val="00560BDE"/>
    <w:rsid w:val="00565654"/>
    <w:rsid w:val="005766B4"/>
    <w:rsid w:val="00580EEB"/>
    <w:rsid w:val="005B7433"/>
    <w:rsid w:val="005C3A0C"/>
    <w:rsid w:val="005C70F3"/>
    <w:rsid w:val="005D141A"/>
    <w:rsid w:val="005F0C58"/>
    <w:rsid w:val="006469E0"/>
    <w:rsid w:val="006A7F10"/>
    <w:rsid w:val="006E18C5"/>
    <w:rsid w:val="006E6DD5"/>
    <w:rsid w:val="006F4D4F"/>
    <w:rsid w:val="00701F03"/>
    <w:rsid w:val="0070285B"/>
    <w:rsid w:val="0070794C"/>
    <w:rsid w:val="00736F2A"/>
    <w:rsid w:val="007478BB"/>
    <w:rsid w:val="00757739"/>
    <w:rsid w:val="00775F28"/>
    <w:rsid w:val="00782A2B"/>
    <w:rsid w:val="00784670"/>
    <w:rsid w:val="007C0D43"/>
    <w:rsid w:val="007D7EB4"/>
    <w:rsid w:val="007E695F"/>
    <w:rsid w:val="0080672E"/>
    <w:rsid w:val="008153BC"/>
    <w:rsid w:val="00820098"/>
    <w:rsid w:val="00842EE9"/>
    <w:rsid w:val="00872BEB"/>
    <w:rsid w:val="00881924"/>
    <w:rsid w:val="008861AF"/>
    <w:rsid w:val="008B05AD"/>
    <w:rsid w:val="008B708C"/>
    <w:rsid w:val="008B7696"/>
    <w:rsid w:val="008E131A"/>
    <w:rsid w:val="008F26D1"/>
    <w:rsid w:val="0092511B"/>
    <w:rsid w:val="00942503"/>
    <w:rsid w:val="00944008"/>
    <w:rsid w:val="0095088F"/>
    <w:rsid w:val="00950BBA"/>
    <w:rsid w:val="00951467"/>
    <w:rsid w:val="009546C1"/>
    <w:rsid w:val="009A3F3F"/>
    <w:rsid w:val="009B2A8C"/>
    <w:rsid w:val="009B4980"/>
    <w:rsid w:val="009C0CD4"/>
    <w:rsid w:val="009D03D8"/>
    <w:rsid w:val="009E444C"/>
    <w:rsid w:val="00A023BC"/>
    <w:rsid w:val="00A1630D"/>
    <w:rsid w:val="00A27D91"/>
    <w:rsid w:val="00A44D2A"/>
    <w:rsid w:val="00A5373D"/>
    <w:rsid w:val="00AD7F4C"/>
    <w:rsid w:val="00B60606"/>
    <w:rsid w:val="00B81005"/>
    <w:rsid w:val="00BB46F1"/>
    <w:rsid w:val="00BD12D7"/>
    <w:rsid w:val="00BF0BA8"/>
    <w:rsid w:val="00BF5A99"/>
    <w:rsid w:val="00BF73E3"/>
    <w:rsid w:val="00C47134"/>
    <w:rsid w:val="00C61B32"/>
    <w:rsid w:val="00C71E6B"/>
    <w:rsid w:val="00C77209"/>
    <w:rsid w:val="00C95AB2"/>
    <w:rsid w:val="00CB3556"/>
    <w:rsid w:val="00CB64B6"/>
    <w:rsid w:val="00D11405"/>
    <w:rsid w:val="00D2790E"/>
    <w:rsid w:val="00D31F44"/>
    <w:rsid w:val="00D44EC0"/>
    <w:rsid w:val="00D56557"/>
    <w:rsid w:val="00D60375"/>
    <w:rsid w:val="00D60BA4"/>
    <w:rsid w:val="00D96A51"/>
    <w:rsid w:val="00D97BBA"/>
    <w:rsid w:val="00DE20FC"/>
    <w:rsid w:val="00E16A90"/>
    <w:rsid w:val="00E21DA7"/>
    <w:rsid w:val="00E25109"/>
    <w:rsid w:val="00E3365F"/>
    <w:rsid w:val="00E51F95"/>
    <w:rsid w:val="00E85DFA"/>
    <w:rsid w:val="00ED499A"/>
    <w:rsid w:val="00F23F21"/>
    <w:rsid w:val="00F34269"/>
    <w:rsid w:val="00F40107"/>
    <w:rsid w:val="00F5198B"/>
    <w:rsid w:val="00F54BBF"/>
    <w:rsid w:val="00F572E5"/>
    <w:rsid w:val="00F6770C"/>
    <w:rsid w:val="00F8574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5F28"/>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MenoPendente2">
    <w:name w:val="Menção Pendente2"/>
    <w:basedOn w:val="Fontepargpadro"/>
    <w:uiPriority w:val="99"/>
    <w:semiHidden/>
    <w:unhideWhenUsed/>
    <w:rsid w:val="002B1AC7"/>
    <w:rPr>
      <w:color w:val="605E5C"/>
      <w:shd w:val="clear" w:color="auto" w:fill="E1DFDD"/>
    </w:rPr>
  </w:style>
  <w:style w:type="character" w:styleId="MenoPendente">
    <w:name w:val="Unresolved Mention"/>
    <w:basedOn w:val="Fontepargpadro"/>
    <w:uiPriority w:val="99"/>
    <w:semiHidden/>
    <w:unhideWhenUsed/>
    <w:rsid w:val="0022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joks@faitec.com.br" TargetMode="External"/><Relationship Id="rId18" Type="http://schemas.openxmlformats.org/officeDocument/2006/relationships/hyperlink" Target="mailto:vendas@rbdossin.com.br" TargetMode="External"/><Relationship Id="rId26" Type="http://schemas.openxmlformats.org/officeDocument/2006/relationships/hyperlink" Target="mailto:becajol@becajol.com.br" TargetMode="External"/><Relationship Id="rId39" Type="http://schemas.openxmlformats.org/officeDocument/2006/relationships/header" Target="header1.xml"/><Relationship Id="rId21" Type="http://schemas.openxmlformats.org/officeDocument/2006/relationships/hyperlink" Target="mailto:licitacao@jgveletronico.com.br" TargetMode="External"/><Relationship Id="rId34" Type="http://schemas.openxmlformats.org/officeDocument/2006/relationships/hyperlink" Target="mailto:licita@millato.com.br"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icita@millato.com.br" TargetMode="External"/><Relationship Id="rId20" Type="http://schemas.openxmlformats.org/officeDocument/2006/relationships/hyperlink" Target="mailto:becajol@becajol.com.br" TargetMode="External"/><Relationship Id="rId29" Type="http://schemas.openxmlformats.org/officeDocument/2006/relationships/hyperlink" Target="mailto:scaravonatti_prod@pannet.com.b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aravonatti_prod@pannet.com.br" TargetMode="External"/><Relationship Id="rId24" Type="http://schemas.openxmlformats.org/officeDocument/2006/relationships/hyperlink" Target="mailto:vendas@rbdossin.com.br" TargetMode="External"/><Relationship Id="rId32" Type="http://schemas.openxmlformats.org/officeDocument/2006/relationships/hyperlink" Target="mailto:becajol@becajol.com.br" TargetMode="External"/><Relationship Id="rId37" Type="http://schemas.openxmlformats.org/officeDocument/2006/relationships/hyperlink" Target="mailto:tjoks@faitec.com.b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icitacao@eurotubos.com.br" TargetMode="External"/><Relationship Id="rId23" Type="http://schemas.openxmlformats.org/officeDocument/2006/relationships/hyperlink" Target="mailto:scaravonatti_prod@pannet.com.br" TargetMode="External"/><Relationship Id="rId28" Type="http://schemas.openxmlformats.org/officeDocument/2006/relationships/hyperlink" Target="mailto:licita@millato.com.br" TargetMode="External"/><Relationship Id="rId36" Type="http://schemas.openxmlformats.org/officeDocument/2006/relationships/hyperlink" Target="mailto:vendas@rbdossin.com.br" TargetMode="External"/><Relationship Id="rId10" Type="http://schemas.openxmlformats.org/officeDocument/2006/relationships/hyperlink" Target="mailto:licita@millato.com.br" TargetMode="External"/><Relationship Id="rId19" Type="http://schemas.openxmlformats.org/officeDocument/2006/relationships/hyperlink" Target="mailto:tjoks@faitec.com.br" TargetMode="External"/><Relationship Id="rId31" Type="http://schemas.openxmlformats.org/officeDocument/2006/relationships/hyperlink" Target="mailto:tjoks@faitec.com.br" TargetMode="External"/><Relationship Id="rId4" Type="http://schemas.openxmlformats.org/officeDocument/2006/relationships/settings" Target="settings.xml"/><Relationship Id="rId9" Type="http://schemas.openxmlformats.org/officeDocument/2006/relationships/hyperlink" Target="mailto:vendasvlermen@gmail.com/" TargetMode="External"/><Relationship Id="rId14" Type="http://schemas.openxmlformats.org/officeDocument/2006/relationships/hyperlink" Target="mailto:becajol@becajol.com.br" TargetMode="External"/><Relationship Id="rId22" Type="http://schemas.openxmlformats.org/officeDocument/2006/relationships/hyperlink" Target="mailto:licita@millato.com.br" TargetMode="External"/><Relationship Id="rId27" Type="http://schemas.openxmlformats.org/officeDocument/2006/relationships/hyperlink" Target="mailto:antuneslicita@gmai.com" TargetMode="External"/><Relationship Id="rId30" Type="http://schemas.openxmlformats.org/officeDocument/2006/relationships/hyperlink" Target="mailto:vendas@rbdossin.com.br" TargetMode="External"/><Relationship Id="rId35" Type="http://schemas.openxmlformats.org/officeDocument/2006/relationships/hyperlink" Target="mailto:scaravonatti_prod@pannet.com.br" TargetMode="External"/><Relationship Id="rId8" Type="http://schemas.openxmlformats.org/officeDocument/2006/relationships/hyperlink" Target="mailto:comercial@esbliht.com.br" TargetMode="External"/><Relationship Id="rId3" Type="http://schemas.openxmlformats.org/officeDocument/2006/relationships/styles" Target="styles.xml"/><Relationship Id="rId12" Type="http://schemas.openxmlformats.org/officeDocument/2006/relationships/hyperlink" Target="mailto:vendas@rbdossin.com.br" TargetMode="External"/><Relationship Id="rId17" Type="http://schemas.openxmlformats.org/officeDocument/2006/relationships/hyperlink" Target="mailto:scaravonatti_prod@pannet.com.br" TargetMode="External"/><Relationship Id="rId25" Type="http://schemas.openxmlformats.org/officeDocument/2006/relationships/hyperlink" Target="mailto:tjoks@faitec.com.br" TargetMode="External"/><Relationship Id="rId33" Type="http://schemas.openxmlformats.org/officeDocument/2006/relationships/hyperlink" Target="mailto:positivo.espumoso2023@gmail.com" TargetMode="External"/><Relationship Id="rId38" Type="http://schemas.openxmlformats.org/officeDocument/2006/relationships/hyperlink" Target="mailto:becajol@becajol.com.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BDA3-B410-43B5-94FA-97AAB414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6</Pages>
  <Words>2756</Words>
  <Characters>14887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Itamara Da Rosa</cp:lastModifiedBy>
  <cp:revision>36</cp:revision>
  <cp:lastPrinted>2024-12-30T17:50:00Z</cp:lastPrinted>
  <dcterms:created xsi:type="dcterms:W3CDTF">2021-01-21T14:26:00Z</dcterms:created>
  <dcterms:modified xsi:type="dcterms:W3CDTF">2024-12-30T18:08:00Z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