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8A2556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F3034">
        <w:rPr>
          <w:rFonts w:ascii="Arial" w:hAnsi="Arial" w:cs="Arial"/>
          <w:b/>
        </w:rPr>
        <w:t>633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10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5E5F887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F3034">
        <w:rPr>
          <w:rFonts w:ascii="Arial" w:hAnsi="Arial" w:cs="Arial"/>
        </w:rPr>
        <w:t>23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0FD587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6F3034">
        <w:t>202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6F3034">
        <w:t>Baldasso</w:t>
      </w:r>
      <w:proofErr w:type="spellEnd"/>
      <w:r w:rsidR="006F3034">
        <w:t xml:space="preserve"> e </w:t>
      </w:r>
      <w:proofErr w:type="spellStart"/>
      <w:r w:rsidR="006F3034">
        <w:t>Miotto</w:t>
      </w:r>
      <w:proofErr w:type="spellEnd"/>
      <w:r w:rsidR="006F3034">
        <w:t xml:space="preserve"> Comercial e Cultura Ltda </w:t>
      </w:r>
    </w:p>
    <w:p w14:paraId="1B475991" w14:textId="77777777" w:rsidR="000204BA" w:rsidRPr="00A41136" w:rsidRDefault="000204BA" w:rsidP="00927DBC">
      <w:pPr>
        <w:pStyle w:val="Default"/>
        <w:jc w:val="both"/>
      </w:pPr>
      <w:bookmarkStart w:id="0" w:name="_GoBack"/>
      <w:bookmarkEnd w:id="0"/>
    </w:p>
    <w:p w14:paraId="572ED8C2" w14:textId="406B1A2D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8F17D5">
        <w:t xml:space="preserve">Fatima Pasini </w:t>
      </w:r>
      <w:proofErr w:type="spellStart"/>
      <w:r w:rsidR="008F17D5">
        <w:t>Cettolin</w:t>
      </w:r>
      <w:proofErr w:type="spellEnd"/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54CC5220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8F17D5">
        <w:t xml:space="preserve">Daiane Ferronatto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E10A02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6F3034">
        <w:rPr>
          <w:rFonts w:ascii="Arial" w:hAnsi="Arial" w:cs="Arial"/>
        </w:rPr>
        <w:t>dez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40</cp:revision>
  <cp:lastPrinted>2025-10-08T16:22:00Z</cp:lastPrinted>
  <dcterms:created xsi:type="dcterms:W3CDTF">2025-09-10T14:23:00Z</dcterms:created>
  <dcterms:modified xsi:type="dcterms:W3CDTF">2025-11-10T11:15:00Z</dcterms:modified>
</cp:coreProperties>
</file>